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4DA65" w14:textId="4B581A9E" w:rsidR="00B50F49" w:rsidRDefault="006877B2" w:rsidP="00B50F49">
      <w:pPr>
        <w:jc w:val="center"/>
      </w:pPr>
      <w:r>
        <w:rPr>
          <w:b/>
          <w:sz w:val="36"/>
        </w:rPr>
        <w:t xml:space="preserve"> </w:t>
      </w:r>
      <w:r w:rsidR="00595AB5">
        <w:rPr>
          <w:b/>
          <w:sz w:val="36"/>
        </w:rPr>
        <w:t xml:space="preserve"> </w:t>
      </w:r>
      <w:r>
        <w:rPr>
          <w:b/>
          <w:sz w:val="36"/>
        </w:rPr>
        <w:t>K</w:t>
      </w:r>
      <w:r w:rsidR="009E2557">
        <w:rPr>
          <w:b/>
          <w:sz w:val="36"/>
        </w:rPr>
        <w:t>upní smlouva</w:t>
      </w:r>
      <w:r w:rsidR="00B50F49" w:rsidRPr="00B50F49">
        <w:t xml:space="preserve"> </w:t>
      </w:r>
    </w:p>
    <w:p w14:paraId="12CDA684" w14:textId="051221C6" w:rsidR="00B50F49" w:rsidRDefault="00B50F49" w:rsidP="00B50F49">
      <w:pPr>
        <w:jc w:val="center"/>
      </w:pPr>
      <w:r>
        <w:t>uz</w:t>
      </w:r>
      <w:r w:rsidR="00C419DC">
        <w:t>avřen</w:t>
      </w:r>
      <w:r w:rsidR="002A3906">
        <w:t>á</w:t>
      </w:r>
      <w:r w:rsidR="00C419DC">
        <w:t xml:space="preserve"> dle </w:t>
      </w:r>
      <w:proofErr w:type="spellStart"/>
      <w:r w:rsidR="00C419DC">
        <w:t>ust</w:t>
      </w:r>
      <w:proofErr w:type="spellEnd"/>
      <w:r w:rsidR="00C419DC">
        <w:t xml:space="preserve">. § 2079 a násl. </w:t>
      </w:r>
      <w:r>
        <w:t xml:space="preserve">zákona č. 89/2012 Sb., občanský zákoník, ve znění pozdějších předpisů, </w:t>
      </w:r>
    </w:p>
    <w:p w14:paraId="1FD8FF09" w14:textId="485564FA" w:rsidR="00246F3C" w:rsidRPr="00B50F49" w:rsidRDefault="00B50F49" w:rsidP="00892390">
      <w:pPr>
        <w:jc w:val="center"/>
      </w:pPr>
      <w:r w:rsidRPr="00B50F49">
        <w:rPr>
          <w:rFonts w:cs="Arial"/>
        </w:rPr>
        <w:t>dále též jen „</w:t>
      </w:r>
      <w:r w:rsidRPr="00B50F49">
        <w:rPr>
          <w:rFonts w:cs="Arial"/>
          <w:b/>
        </w:rPr>
        <w:t>občanský zákoník</w:t>
      </w:r>
      <w:r w:rsidRPr="00B50F49">
        <w:rPr>
          <w:rFonts w:cs="Arial"/>
        </w:rPr>
        <w:t>“</w:t>
      </w:r>
    </w:p>
    <w:p w14:paraId="62BCC52C" w14:textId="77777777" w:rsidR="00595AB5" w:rsidRPr="00892390" w:rsidRDefault="00595AB5" w:rsidP="00892390">
      <w:pPr>
        <w:jc w:val="center"/>
        <w:rPr>
          <w:b/>
          <w:sz w:val="36"/>
        </w:rPr>
      </w:pPr>
      <w:r>
        <w:rPr>
          <w:b/>
          <w:sz w:val="36"/>
        </w:rPr>
        <w:t xml:space="preserve">a smlouva o výpůjčce </w:t>
      </w:r>
    </w:p>
    <w:p w14:paraId="7EE51F11" w14:textId="2D719712" w:rsidR="00595AB5" w:rsidRDefault="006877B2" w:rsidP="00892390">
      <w:pPr>
        <w:jc w:val="center"/>
      </w:pPr>
      <w:r>
        <w:t>uzavřen</w:t>
      </w:r>
      <w:r w:rsidR="00B50F49">
        <w:t>á</w:t>
      </w:r>
      <w:r w:rsidR="00232DFB">
        <w:t xml:space="preserve"> dle </w:t>
      </w:r>
      <w:proofErr w:type="spellStart"/>
      <w:r w:rsidR="00B50F49">
        <w:t>ust</w:t>
      </w:r>
      <w:proofErr w:type="spellEnd"/>
      <w:r w:rsidR="00B50F49">
        <w:t xml:space="preserve">. </w:t>
      </w:r>
      <w:r w:rsidR="00595AB5">
        <w:t xml:space="preserve">§ 2193 </w:t>
      </w:r>
      <w:r w:rsidR="00232DFB">
        <w:t xml:space="preserve">a násl. </w:t>
      </w:r>
      <w:r w:rsidR="00595AB5">
        <w:t>občanského zákoníku</w:t>
      </w:r>
    </w:p>
    <w:p w14:paraId="36E5D992" w14:textId="62A82733" w:rsidR="00892390" w:rsidRDefault="00B50F49" w:rsidP="00892390">
      <w:r>
        <w:t>(pro obě smlouvy bude v této smlouvě používáno i jen souhrnného označení „</w:t>
      </w:r>
      <w:r w:rsidRPr="00B50F49">
        <w:rPr>
          <w:b/>
        </w:rPr>
        <w:t>smlouva</w:t>
      </w:r>
      <w:r>
        <w:t>“, pokud z kontextu nebude jasné</w:t>
      </w:r>
      <w:r w:rsidR="00C419DC">
        <w:t xml:space="preserve">, že se </w:t>
      </w:r>
      <w:r w:rsidR="00B845D3">
        <w:t xml:space="preserve">příslušné </w:t>
      </w:r>
      <w:r w:rsidR="00C419DC">
        <w:t>smluv</w:t>
      </w:r>
      <w:r w:rsidR="00B845D3">
        <w:t>ní ujednání</w:t>
      </w:r>
      <w:r w:rsidR="00C419DC">
        <w:t xml:space="preserve"> týká jen kupní </w:t>
      </w:r>
      <w:r w:rsidR="002A3906">
        <w:t xml:space="preserve">smlouvy </w:t>
      </w:r>
      <w:r>
        <w:t>či smlouvy</w:t>
      </w:r>
      <w:r w:rsidR="00C419DC">
        <w:t xml:space="preserve"> o výpůjčce</w:t>
      </w:r>
      <w:r>
        <w:t>)</w:t>
      </w:r>
      <w:r w:rsidR="002A3906">
        <w:t>,</w:t>
      </w:r>
    </w:p>
    <w:p w14:paraId="31607B69" w14:textId="77777777" w:rsidR="00B50F49" w:rsidRDefault="00B50F49" w:rsidP="00892390"/>
    <w:p w14:paraId="5E9DE7C1" w14:textId="59360D74" w:rsidR="00CD3E87" w:rsidRDefault="004F3372" w:rsidP="00CD3E87">
      <w:r>
        <w:t xml:space="preserve">sjednané </w:t>
      </w:r>
      <w:r w:rsidR="00CD3E87">
        <w:t>též ve smyslu zákona č. 134/2016 Sb., o zadávání veřejných zakázek, ve znění pozdějších předpisů (dále jen „</w:t>
      </w:r>
      <w:r w:rsidR="00CD3E87" w:rsidRPr="00CD3E87">
        <w:rPr>
          <w:b/>
        </w:rPr>
        <w:t>zákon</w:t>
      </w:r>
      <w:r w:rsidR="00CD3E87">
        <w:t>“),</w:t>
      </w:r>
    </w:p>
    <w:p w14:paraId="08E9F99B" w14:textId="77777777" w:rsidR="00CD3E87" w:rsidRDefault="00CD3E87" w:rsidP="00892390"/>
    <w:p w14:paraId="2AD87C66" w14:textId="79BD667A" w:rsidR="00892390" w:rsidRDefault="00892390" w:rsidP="00892390">
      <w:r>
        <w:t xml:space="preserve">níže uvedeného dne, měsíce a roku mezi smluvními stranami: </w:t>
      </w:r>
    </w:p>
    <w:p w14:paraId="4E291E09" w14:textId="77777777" w:rsidR="00892390" w:rsidRDefault="00892390" w:rsidP="00892390"/>
    <w:p w14:paraId="1A7215F7" w14:textId="77777777" w:rsidR="00892390" w:rsidRPr="00CD3E87" w:rsidRDefault="00892390" w:rsidP="00892390">
      <w:pPr>
        <w:rPr>
          <w:b/>
        </w:rPr>
      </w:pPr>
      <w:r w:rsidRPr="00CD3E87">
        <w:rPr>
          <w:b/>
        </w:rPr>
        <w:t>Nemocnice Havlíčkův Brod, příspěvková organizace</w:t>
      </w:r>
    </w:p>
    <w:p w14:paraId="25C15E47" w14:textId="72114776" w:rsidR="00892390" w:rsidRDefault="00892390" w:rsidP="00892390">
      <w:r>
        <w:t xml:space="preserve">se sídlem: </w:t>
      </w:r>
      <w:r>
        <w:tab/>
        <w:t xml:space="preserve">Husova 2624, 580 </w:t>
      </w:r>
      <w:r w:rsidR="00B50F49">
        <w:t>01</w:t>
      </w:r>
      <w:r>
        <w:t xml:space="preserve"> Havlíčkův Brod</w:t>
      </w:r>
    </w:p>
    <w:p w14:paraId="064A9074" w14:textId="59BFE97E" w:rsidR="00892390" w:rsidRDefault="00892390" w:rsidP="00892390">
      <w:r>
        <w:t>zastoupená</w:t>
      </w:r>
      <w:r w:rsidR="00B50F49">
        <w:t xml:space="preserve"> ve věcech smluvních</w:t>
      </w:r>
      <w:r>
        <w:t>:</w:t>
      </w:r>
      <w:r>
        <w:tab/>
        <w:t xml:space="preserve">Mgr. Davidem </w:t>
      </w:r>
      <w:proofErr w:type="spellStart"/>
      <w:r>
        <w:t>Rezničenkem</w:t>
      </w:r>
      <w:proofErr w:type="spellEnd"/>
      <w:r>
        <w:t>,</w:t>
      </w:r>
      <w:r w:rsidR="00B50F49">
        <w:t xml:space="preserve"> MHA, </w:t>
      </w:r>
      <w:r>
        <w:t xml:space="preserve"> ředitelem</w:t>
      </w:r>
    </w:p>
    <w:p w14:paraId="326D5B38" w14:textId="30C649F8" w:rsidR="00B50F49" w:rsidRDefault="004F401B" w:rsidP="00892390">
      <w:r>
        <w:t>zastoupená ve věcech technických</w:t>
      </w:r>
      <w:r w:rsidR="00B50F49" w:rsidRPr="00B50F49">
        <w:t xml:space="preserve">: </w:t>
      </w:r>
      <w:r w:rsidR="00D07A02">
        <w:tab/>
      </w:r>
      <w:r w:rsidR="00CF01C7">
        <w:t>Ing. Adam Fila</w:t>
      </w:r>
    </w:p>
    <w:p w14:paraId="759470A1" w14:textId="3A0B3E5B" w:rsidR="00892390" w:rsidRDefault="00892390" w:rsidP="00892390">
      <w:r>
        <w:t>IČ</w:t>
      </w:r>
      <w:r w:rsidR="00B50F49">
        <w:t>O</w:t>
      </w:r>
      <w:r>
        <w:t xml:space="preserve">: </w:t>
      </w:r>
      <w:r>
        <w:tab/>
      </w:r>
      <w:r>
        <w:tab/>
        <w:t>00179540</w:t>
      </w:r>
    </w:p>
    <w:p w14:paraId="5AB1BD0F" w14:textId="082787A2" w:rsidR="00892390" w:rsidRDefault="002A3906" w:rsidP="00892390">
      <w:r>
        <w:t xml:space="preserve">DIČ: </w:t>
      </w:r>
      <w:r>
        <w:tab/>
      </w:r>
      <w:r>
        <w:tab/>
        <w:t>CZ</w:t>
      </w:r>
      <w:r w:rsidR="00892390">
        <w:t>00179540</w:t>
      </w:r>
    </w:p>
    <w:p w14:paraId="346BB267" w14:textId="42894280" w:rsidR="004F401B" w:rsidRPr="004F401B" w:rsidRDefault="004F401B" w:rsidP="004F401B">
      <w:pPr>
        <w:pStyle w:val="ZkladntextIMP"/>
        <w:rPr>
          <w:rFonts w:asciiTheme="minorHAnsi" w:eastAsiaTheme="minorHAnsi" w:hAnsiTheme="minorHAnsi" w:cstheme="minorBidi"/>
          <w:sz w:val="22"/>
          <w:szCs w:val="22"/>
          <w:lang w:eastAsia="en-US"/>
        </w:rPr>
      </w:pPr>
      <w:r w:rsidRPr="004F401B">
        <w:rPr>
          <w:rFonts w:asciiTheme="minorHAnsi" w:eastAsiaTheme="minorHAnsi" w:hAnsiTheme="minorHAnsi" w:cstheme="minorBidi"/>
          <w:sz w:val="22"/>
          <w:szCs w:val="22"/>
          <w:lang w:eastAsia="en-US"/>
        </w:rPr>
        <w:t xml:space="preserve">Daňový režim: </w:t>
      </w:r>
      <w:r w:rsidR="002A3906">
        <w:rPr>
          <w:rFonts w:asciiTheme="minorHAnsi" w:eastAsiaTheme="minorHAnsi" w:hAnsiTheme="minorHAnsi" w:cstheme="minorBidi"/>
          <w:sz w:val="22"/>
          <w:szCs w:val="22"/>
          <w:lang w:eastAsia="en-US"/>
        </w:rPr>
        <w:t xml:space="preserve">  </w:t>
      </w:r>
      <w:r w:rsidRPr="004F401B">
        <w:rPr>
          <w:rFonts w:asciiTheme="minorHAnsi" w:eastAsiaTheme="minorHAnsi" w:hAnsiTheme="minorHAnsi" w:cstheme="minorBidi"/>
          <w:sz w:val="22"/>
          <w:szCs w:val="22"/>
          <w:lang w:eastAsia="en-US"/>
        </w:rPr>
        <w:t>plátce DPH</w:t>
      </w:r>
    </w:p>
    <w:p w14:paraId="6FAEC9EE" w14:textId="5C63FF4D" w:rsidR="00892390" w:rsidRDefault="00892390" w:rsidP="00892390">
      <w:r>
        <w:t xml:space="preserve">bank. </w:t>
      </w:r>
      <w:proofErr w:type="gramStart"/>
      <w:r>
        <w:t>spojení</w:t>
      </w:r>
      <w:proofErr w:type="gramEnd"/>
      <w:r>
        <w:t>:</w:t>
      </w:r>
      <w:r>
        <w:tab/>
        <w:t>KB</w:t>
      </w:r>
      <w:r w:rsidR="00B50F49">
        <w:t>, a. s., pobočka</w:t>
      </w:r>
      <w:r>
        <w:t xml:space="preserve"> Havlíčkův Brod, č. </w:t>
      </w:r>
      <w:proofErr w:type="spellStart"/>
      <w:r>
        <w:t>ú.</w:t>
      </w:r>
      <w:proofErr w:type="spellEnd"/>
      <w:r>
        <w:t xml:space="preserve"> 17938521/0100</w:t>
      </w:r>
    </w:p>
    <w:p w14:paraId="6CBCEBC3" w14:textId="31304AC3" w:rsidR="00B50F49" w:rsidRPr="00B50F49" w:rsidRDefault="00B50F49" w:rsidP="00B50F49">
      <w:pPr>
        <w:pStyle w:val="ZkladntextIMP"/>
        <w:spacing w:line="240" w:lineRule="auto"/>
        <w:rPr>
          <w:rFonts w:asciiTheme="minorHAnsi" w:hAnsiTheme="minorHAnsi" w:cs="Arial"/>
          <w:sz w:val="22"/>
          <w:szCs w:val="22"/>
        </w:rPr>
      </w:pPr>
      <w:r w:rsidRPr="00B50F49">
        <w:rPr>
          <w:rFonts w:asciiTheme="minorHAnsi" w:hAnsiTheme="minorHAnsi" w:cs="Arial"/>
          <w:sz w:val="22"/>
          <w:szCs w:val="22"/>
        </w:rPr>
        <w:t xml:space="preserve">Příspěvková organizace zapsaná v obchodním rejstříku pod spisovou značkou </w:t>
      </w:r>
      <w:proofErr w:type="spellStart"/>
      <w:r w:rsidRPr="00B50F49">
        <w:rPr>
          <w:rFonts w:asciiTheme="minorHAnsi" w:hAnsiTheme="minorHAnsi" w:cs="Arial"/>
          <w:sz w:val="22"/>
          <w:szCs w:val="22"/>
        </w:rPr>
        <w:t>Pr</w:t>
      </w:r>
      <w:proofErr w:type="spellEnd"/>
      <w:r w:rsidRPr="00B50F49">
        <w:rPr>
          <w:rFonts w:asciiTheme="minorHAnsi" w:hAnsiTheme="minorHAnsi" w:cs="Arial"/>
          <w:sz w:val="22"/>
          <w:szCs w:val="22"/>
        </w:rPr>
        <w:t xml:space="preserve"> 876</w:t>
      </w:r>
      <w:r w:rsidR="00F93FBA">
        <w:rPr>
          <w:rFonts w:asciiTheme="minorHAnsi" w:hAnsiTheme="minorHAnsi" w:cs="Arial"/>
          <w:sz w:val="22"/>
          <w:szCs w:val="22"/>
        </w:rPr>
        <w:t xml:space="preserve"> (oddíl, vložka)</w:t>
      </w:r>
      <w:r w:rsidRPr="00B50F49">
        <w:rPr>
          <w:rFonts w:asciiTheme="minorHAnsi" w:hAnsiTheme="minorHAnsi" w:cs="Arial"/>
          <w:sz w:val="22"/>
          <w:szCs w:val="22"/>
        </w:rPr>
        <w:t xml:space="preserve"> vedenou Krajským soudem v Hradci Králové</w:t>
      </w:r>
    </w:p>
    <w:p w14:paraId="62BFEBD2" w14:textId="2183E3CC" w:rsidR="00892390" w:rsidRDefault="00892390" w:rsidP="00892390">
      <w:r>
        <w:t xml:space="preserve">(dále jen </w:t>
      </w:r>
      <w:r w:rsidR="00B50F49">
        <w:t>„</w:t>
      </w:r>
      <w:r w:rsidR="009E2557" w:rsidRPr="004311B1">
        <w:rPr>
          <w:b/>
        </w:rPr>
        <w:t>kupující</w:t>
      </w:r>
      <w:r w:rsidR="00B50F49">
        <w:t>“ či „</w:t>
      </w:r>
      <w:r w:rsidR="00B50F49" w:rsidRPr="004311B1">
        <w:rPr>
          <w:b/>
        </w:rPr>
        <w:t>vypůjčitel</w:t>
      </w:r>
      <w:r w:rsidR="00B50F49">
        <w:t>“</w:t>
      </w:r>
      <w:r w:rsidR="00B13923">
        <w:t xml:space="preserve"> či „</w:t>
      </w:r>
      <w:r w:rsidR="00B13923" w:rsidRPr="004311B1">
        <w:rPr>
          <w:b/>
        </w:rPr>
        <w:t>nemocnice</w:t>
      </w:r>
      <w:r w:rsidR="00B13923">
        <w:t>“</w:t>
      </w:r>
      <w:r w:rsidR="000A397B">
        <w:t xml:space="preserve"> či „</w:t>
      </w:r>
      <w:r w:rsidR="000A397B" w:rsidRPr="000A397B">
        <w:rPr>
          <w:b/>
        </w:rPr>
        <w:t>zadavatel</w:t>
      </w:r>
      <w:r w:rsidR="000A397B">
        <w:t>“</w:t>
      </w:r>
      <w:r>
        <w:t>)</w:t>
      </w:r>
    </w:p>
    <w:p w14:paraId="77C6CBB9" w14:textId="77777777" w:rsidR="00892390" w:rsidRDefault="00892390" w:rsidP="00892390"/>
    <w:p w14:paraId="208282C0" w14:textId="77777777" w:rsidR="00892390" w:rsidRDefault="00892390" w:rsidP="00892390">
      <w:r>
        <w:t>a</w:t>
      </w:r>
    </w:p>
    <w:p w14:paraId="49DED40B" w14:textId="77777777" w:rsidR="00892390" w:rsidRDefault="00892390" w:rsidP="00892390"/>
    <w:p w14:paraId="0479911A" w14:textId="77777777" w:rsidR="00892390" w:rsidRDefault="00892390" w:rsidP="00892390">
      <w:r w:rsidRPr="003064EE">
        <w:rPr>
          <w:highlight w:val="yellow"/>
        </w:rPr>
        <w:t>………………………………………………………………………………………………..</w:t>
      </w:r>
    </w:p>
    <w:p w14:paraId="46C04386" w14:textId="77777777" w:rsidR="00892390" w:rsidRDefault="00892390" w:rsidP="00892390">
      <w:r>
        <w:t>se sídlem:</w:t>
      </w:r>
      <w:r>
        <w:tab/>
      </w:r>
      <w:r w:rsidRPr="003064EE">
        <w:rPr>
          <w:highlight w:val="yellow"/>
        </w:rPr>
        <w:t>……………………………………………………………………….</w:t>
      </w:r>
    </w:p>
    <w:p w14:paraId="58EB448B" w14:textId="7A33571C" w:rsidR="00892390" w:rsidRDefault="004F401B" w:rsidP="00892390">
      <w:r>
        <w:t>Z</w:t>
      </w:r>
      <w:r w:rsidR="00892390">
        <w:t>astoupen</w:t>
      </w:r>
      <w:r>
        <w:t>ý ve věcech smluvních</w:t>
      </w:r>
      <w:r w:rsidR="00892390">
        <w:t>:</w:t>
      </w:r>
      <w:r w:rsidR="00892390">
        <w:tab/>
      </w:r>
      <w:r w:rsidR="00892390" w:rsidRPr="003064EE">
        <w:rPr>
          <w:highlight w:val="yellow"/>
        </w:rPr>
        <w:t>……………………………………………………………………….</w:t>
      </w:r>
    </w:p>
    <w:p w14:paraId="4D453F1F" w14:textId="56D95D96" w:rsidR="004F401B" w:rsidRDefault="004F401B" w:rsidP="004F401B">
      <w:r>
        <w:t>Zastoupený ve věcech technických:</w:t>
      </w:r>
      <w:r>
        <w:tab/>
      </w:r>
      <w:r w:rsidRPr="003064EE">
        <w:rPr>
          <w:highlight w:val="yellow"/>
        </w:rPr>
        <w:t>……………………………………………………………………….</w:t>
      </w:r>
    </w:p>
    <w:p w14:paraId="54B172AB" w14:textId="52749548" w:rsidR="00892390" w:rsidRDefault="00892390" w:rsidP="00892390">
      <w:r>
        <w:t>IČ</w:t>
      </w:r>
      <w:r w:rsidR="00B50F49">
        <w:t>O</w:t>
      </w:r>
      <w:r>
        <w:t xml:space="preserve">: </w:t>
      </w:r>
      <w:r>
        <w:tab/>
      </w:r>
      <w:r>
        <w:tab/>
      </w:r>
      <w:r w:rsidRPr="003064EE">
        <w:rPr>
          <w:highlight w:val="yellow"/>
        </w:rPr>
        <w:t>……………………………………………………………………….</w:t>
      </w:r>
    </w:p>
    <w:p w14:paraId="3688F2B9" w14:textId="77777777" w:rsidR="00892390" w:rsidRDefault="00892390" w:rsidP="00892390">
      <w:r>
        <w:t xml:space="preserve">DIČ: </w:t>
      </w:r>
      <w:r>
        <w:tab/>
      </w:r>
      <w:r>
        <w:tab/>
      </w:r>
      <w:r w:rsidRPr="003064EE">
        <w:rPr>
          <w:highlight w:val="yellow"/>
        </w:rPr>
        <w:t>……………………………………………………………………….</w:t>
      </w:r>
    </w:p>
    <w:p w14:paraId="204B9B3A" w14:textId="53C8B57D" w:rsidR="004F401B" w:rsidRDefault="004F401B" w:rsidP="00892390">
      <w:r>
        <w:t>Daňový režim</w:t>
      </w:r>
      <w:r w:rsidRPr="004F401B">
        <w:t xml:space="preserve">: </w:t>
      </w:r>
      <w:r>
        <w:t xml:space="preserve">  </w:t>
      </w:r>
      <w:r w:rsidRPr="003064EE">
        <w:rPr>
          <w:highlight w:val="yellow"/>
        </w:rPr>
        <w:t>plátce/neplátce DPH</w:t>
      </w:r>
      <w:r w:rsidR="002A3906" w:rsidRPr="003064EE">
        <w:rPr>
          <w:highlight w:val="yellow"/>
        </w:rPr>
        <w:t>*</w:t>
      </w:r>
    </w:p>
    <w:p w14:paraId="3ED46C90" w14:textId="77777777" w:rsidR="00892390" w:rsidRDefault="00892390" w:rsidP="00892390">
      <w:r>
        <w:t xml:space="preserve">bank. </w:t>
      </w:r>
      <w:proofErr w:type="gramStart"/>
      <w:r>
        <w:t>spojení</w:t>
      </w:r>
      <w:proofErr w:type="gramEnd"/>
      <w:r>
        <w:t>:</w:t>
      </w:r>
      <w:r>
        <w:tab/>
      </w:r>
      <w:r w:rsidRPr="003064EE">
        <w:rPr>
          <w:highlight w:val="yellow"/>
        </w:rPr>
        <w:t>……………………………………………………………………….</w:t>
      </w:r>
    </w:p>
    <w:p w14:paraId="698D389B" w14:textId="1A0CA5D9" w:rsidR="004F401B" w:rsidRDefault="004F401B" w:rsidP="004F401B">
      <w:r>
        <w:t>č. účtu:</w:t>
      </w:r>
      <w:r w:rsidR="003064EE">
        <w:tab/>
      </w:r>
      <w:r w:rsidR="003064EE">
        <w:tab/>
      </w:r>
      <w:r w:rsidR="003064EE" w:rsidRPr="003064EE">
        <w:rPr>
          <w:highlight w:val="yellow"/>
        </w:rPr>
        <w:t>……………………………………………………………………….</w:t>
      </w:r>
    </w:p>
    <w:p w14:paraId="69C18C24" w14:textId="1103995B" w:rsidR="004F401B" w:rsidRDefault="004F401B" w:rsidP="004F401B">
      <w:r>
        <w:t xml:space="preserve">Telefon: </w:t>
      </w:r>
      <w:r w:rsidR="003064EE">
        <w:tab/>
      </w:r>
      <w:r w:rsidR="003064EE" w:rsidRPr="003064EE">
        <w:rPr>
          <w:highlight w:val="yellow"/>
        </w:rPr>
        <w:t>………………………………………………………………………</w:t>
      </w:r>
      <w:r w:rsidR="003064EE">
        <w:t>.</w:t>
      </w:r>
    </w:p>
    <w:p w14:paraId="412A2841" w14:textId="6368A981" w:rsidR="004F401B" w:rsidRPr="00001902" w:rsidRDefault="004F401B" w:rsidP="004F401B">
      <w:pPr>
        <w:rPr>
          <w:rFonts w:cstheme="minorHAnsi"/>
        </w:rPr>
      </w:pPr>
      <w:r w:rsidRPr="00001902">
        <w:rPr>
          <w:rFonts w:cstheme="minorHAnsi"/>
        </w:rPr>
        <w:t xml:space="preserve">Zapsaný v obchodním rejstříku pod spisovou značkou </w:t>
      </w:r>
      <w:r w:rsidRPr="00001902">
        <w:rPr>
          <w:rFonts w:cstheme="minorHAnsi"/>
          <w:highlight w:val="yellow"/>
        </w:rPr>
        <w:t>………………………</w:t>
      </w:r>
      <w:r w:rsidRPr="00001902">
        <w:rPr>
          <w:rFonts w:cstheme="minorHAnsi"/>
        </w:rPr>
        <w:t xml:space="preserve"> </w:t>
      </w:r>
      <w:r w:rsidR="00F93FBA" w:rsidRPr="00001902">
        <w:rPr>
          <w:rFonts w:cstheme="minorHAnsi"/>
        </w:rPr>
        <w:t xml:space="preserve"> (oddíl, vložka) </w:t>
      </w:r>
      <w:r w:rsidRPr="00001902">
        <w:rPr>
          <w:rFonts w:cstheme="minorHAnsi"/>
        </w:rPr>
        <w:t xml:space="preserve">vedenou Krajským (Městským) soudem v </w:t>
      </w:r>
      <w:r w:rsidRPr="00001902">
        <w:rPr>
          <w:rFonts w:cstheme="minorHAnsi"/>
          <w:highlight w:val="yellow"/>
        </w:rPr>
        <w:t>…………………………………………….</w:t>
      </w:r>
      <w:r w:rsidRPr="00001902">
        <w:rPr>
          <w:rFonts w:cstheme="minorHAnsi"/>
        </w:rPr>
        <w:t xml:space="preserve">, </w:t>
      </w:r>
    </w:p>
    <w:p w14:paraId="2D42B3C0" w14:textId="12A8D492" w:rsidR="00B13923" w:rsidRPr="00001902" w:rsidRDefault="004F401B" w:rsidP="004F401B">
      <w:pPr>
        <w:pStyle w:val="ZkladntextIMP"/>
        <w:ind w:left="720" w:hanging="720"/>
        <w:jc w:val="both"/>
        <w:rPr>
          <w:rFonts w:asciiTheme="minorHAnsi" w:hAnsiTheme="minorHAnsi" w:cstheme="minorHAnsi"/>
          <w:sz w:val="22"/>
          <w:szCs w:val="22"/>
        </w:rPr>
      </w:pPr>
      <w:r w:rsidRPr="00001902">
        <w:rPr>
          <w:rFonts w:asciiTheme="minorHAnsi" w:hAnsiTheme="minorHAnsi" w:cstheme="minorHAnsi"/>
          <w:sz w:val="22"/>
          <w:szCs w:val="22"/>
        </w:rPr>
        <w:t xml:space="preserve">případně v </w:t>
      </w:r>
      <w:r w:rsidR="00F669F4" w:rsidRPr="00001902">
        <w:rPr>
          <w:rFonts w:asciiTheme="minorHAnsi" w:hAnsiTheme="minorHAnsi" w:cstheme="minorHAnsi"/>
          <w:sz w:val="22"/>
          <w:szCs w:val="22"/>
        </w:rPr>
        <w:t>jiném rejstříku:………………………………………</w:t>
      </w:r>
      <w:r w:rsidR="002A3906" w:rsidRPr="00001902">
        <w:rPr>
          <w:rFonts w:asciiTheme="minorHAnsi" w:hAnsiTheme="minorHAnsi" w:cstheme="minorHAnsi"/>
          <w:sz w:val="22"/>
          <w:szCs w:val="22"/>
        </w:rPr>
        <w:t>*</w:t>
      </w:r>
      <w:r w:rsidRPr="00001902" w:rsidDel="004F401B">
        <w:rPr>
          <w:rFonts w:asciiTheme="minorHAnsi" w:hAnsiTheme="minorHAnsi" w:cstheme="minorHAnsi"/>
          <w:sz w:val="22"/>
          <w:szCs w:val="22"/>
        </w:rPr>
        <w:t xml:space="preserve"> </w:t>
      </w:r>
    </w:p>
    <w:p w14:paraId="34AE0BC8" w14:textId="55E762E9" w:rsidR="004F401B" w:rsidRPr="00001902" w:rsidRDefault="004F401B" w:rsidP="004F401B">
      <w:pPr>
        <w:pStyle w:val="ZkladntextIMP"/>
        <w:ind w:left="720" w:hanging="720"/>
        <w:jc w:val="both"/>
        <w:rPr>
          <w:rFonts w:asciiTheme="minorHAnsi" w:hAnsiTheme="minorHAnsi" w:cstheme="minorHAnsi"/>
          <w:sz w:val="22"/>
          <w:szCs w:val="22"/>
        </w:rPr>
      </w:pPr>
      <w:r w:rsidRPr="00001902">
        <w:rPr>
          <w:rFonts w:asciiTheme="minorHAnsi" w:hAnsiTheme="minorHAnsi" w:cstheme="minorHAnsi"/>
          <w:sz w:val="22"/>
          <w:szCs w:val="22"/>
        </w:rPr>
        <w:t>**Upravte dle skutečnosti</w:t>
      </w:r>
      <w:r w:rsidR="002A3906" w:rsidRPr="00001902">
        <w:rPr>
          <w:rFonts w:asciiTheme="minorHAnsi" w:hAnsiTheme="minorHAnsi" w:cstheme="minorHAnsi"/>
          <w:sz w:val="22"/>
          <w:szCs w:val="22"/>
        </w:rPr>
        <w:t>.</w:t>
      </w:r>
    </w:p>
    <w:p w14:paraId="4E6D9759" w14:textId="28CA7111" w:rsidR="00892390" w:rsidRPr="00001902" w:rsidRDefault="004F401B" w:rsidP="004F401B">
      <w:pPr>
        <w:rPr>
          <w:rFonts w:cstheme="minorHAnsi"/>
        </w:rPr>
      </w:pPr>
      <w:r w:rsidRPr="00001902">
        <w:rPr>
          <w:rFonts w:cstheme="minorHAnsi"/>
        </w:rPr>
        <w:t xml:space="preserve"> </w:t>
      </w:r>
      <w:r w:rsidR="00892390" w:rsidRPr="00001902">
        <w:rPr>
          <w:rFonts w:cstheme="minorHAnsi"/>
        </w:rPr>
        <w:t>(dále jen</w:t>
      </w:r>
      <w:r w:rsidR="009E2557" w:rsidRPr="00001902">
        <w:rPr>
          <w:rFonts w:cstheme="minorHAnsi"/>
        </w:rPr>
        <w:t xml:space="preserve"> </w:t>
      </w:r>
      <w:r w:rsidR="00B50F49" w:rsidRPr="00001902">
        <w:rPr>
          <w:rFonts w:cstheme="minorHAnsi"/>
        </w:rPr>
        <w:t>„</w:t>
      </w:r>
      <w:r w:rsidR="009E2557" w:rsidRPr="00001902">
        <w:rPr>
          <w:rFonts w:cstheme="minorHAnsi"/>
          <w:b/>
        </w:rPr>
        <w:t>prodávající</w:t>
      </w:r>
      <w:r w:rsidR="00B50F49" w:rsidRPr="00001902">
        <w:rPr>
          <w:rFonts w:cstheme="minorHAnsi"/>
        </w:rPr>
        <w:t>“</w:t>
      </w:r>
      <w:r w:rsidR="00B13923" w:rsidRPr="00001902">
        <w:rPr>
          <w:rFonts w:cstheme="minorHAnsi"/>
        </w:rPr>
        <w:t xml:space="preserve"> či „</w:t>
      </w:r>
      <w:proofErr w:type="spellStart"/>
      <w:r w:rsidR="00B13923" w:rsidRPr="00001902">
        <w:rPr>
          <w:rFonts w:cstheme="minorHAnsi"/>
          <w:b/>
        </w:rPr>
        <w:t>půjčitel</w:t>
      </w:r>
      <w:proofErr w:type="spellEnd"/>
      <w:r w:rsidR="00B13923" w:rsidRPr="00001902">
        <w:rPr>
          <w:rFonts w:cstheme="minorHAnsi"/>
        </w:rPr>
        <w:t>“</w:t>
      </w:r>
      <w:r w:rsidR="000A397B" w:rsidRPr="00001902">
        <w:rPr>
          <w:rFonts w:cstheme="minorHAnsi"/>
        </w:rPr>
        <w:t xml:space="preserve"> nebo „</w:t>
      </w:r>
      <w:r w:rsidR="000A397B" w:rsidRPr="00001902">
        <w:rPr>
          <w:rFonts w:cstheme="minorHAnsi"/>
          <w:b/>
        </w:rPr>
        <w:t>dodavatel</w:t>
      </w:r>
      <w:r w:rsidR="000A397B" w:rsidRPr="00001902">
        <w:rPr>
          <w:rFonts w:cstheme="minorHAnsi"/>
        </w:rPr>
        <w:t>“</w:t>
      </w:r>
      <w:r w:rsidR="00892390" w:rsidRPr="00001902">
        <w:rPr>
          <w:rFonts w:cstheme="minorHAnsi"/>
        </w:rPr>
        <w:t>)</w:t>
      </w:r>
      <w:r w:rsidR="002A3906" w:rsidRPr="00001902">
        <w:rPr>
          <w:rFonts w:cstheme="minorHAnsi"/>
        </w:rPr>
        <w:t>,</w:t>
      </w:r>
    </w:p>
    <w:p w14:paraId="5D54204D" w14:textId="77777777" w:rsidR="00892390" w:rsidRPr="00001902" w:rsidRDefault="00892390" w:rsidP="00892390">
      <w:pPr>
        <w:rPr>
          <w:rFonts w:cstheme="minorHAnsi"/>
        </w:rPr>
      </w:pPr>
    </w:p>
    <w:p w14:paraId="2EB377A8" w14:textId="1C774935" w:rsidR="00575365" w:rsidRPr="00943288" w:rsidRDefault="002A3906" w:rsidP="00575365">
      <w:pPr>
        <w:pStyle w:val="Zhlav"/>
        <w:rPr>
          <w:rFonts w:cstheme="minorHAnsi"/>
          <w:b/>
          <w:bCs/>
          <w:color w:val="FF0000"/>
          <w:sz w:val="24"/>
          <w:szCs w:val="24"/>
        </w:rPr>
      </w:pPr>
      <w:r>
        <w:t xml:space="preserve">a to </w:t>
      </w:r>
      <w:r w:rsidR="00892390" w:rsidRPr="009E2557">
        <w:t xml:space="preserve">na základě výsledku zadávacího řízení v rámci </w:t>
      </w:r>
      <w:r w:rsidR="00A12DA3">
        <w:rPr>
          <w:b/>
        </w:rPr>
        <w:t>nadlimitní</w:t>
      </w:r>
      <w:r w:rsidR="00892390" w:rsidRPr="009E2557">
        <w:rPr>
          <w:b/>
        </w:rPr>
        <w:t xml:space="preserve"> veřejné zakázky na </w:t>
      </w:r>
      <w:r w:rsidR="0014441C" w:rsidRPr="00D07A02">
        <w:rPr>
          <w:b/>
        </w:rPr>
        <w:t xml:space="preserve">dodávky </w:t>
      </w:r>
      <w:r w:rsidR="007E1942" w:rsidRPr="00A12DA3">
        <w:rPr>
          <w:b/>
        </w:rPr>
        <w:t>r</w:t>
      </w:r>
      <w:r w:rsidR="005E0D07" w:rsidRPr="00A12DA3">
        <w:rPr>
          <w:b/>
        </w:rPr>
        <w:t>e</w:t>
      </w:r>
      <w:r w:rsidR="007E1942" w:rsidRPr="00A12DA3">
        <w:rPr>
          <w:b/>
        </w:rPr>
        <w:t>agencií</w:t>
      </w:r>
      <w:r w:rsidR="005E0D07" w:rsidRPr="00A12DA3">
        <w:rPr>
          <w:b/>
        </w:rPr>
        <w:t xml:space="preserve">, </w:t>
      </w:r>
      <w:r w:rsidR="00A12DA3" w:rsidRPr="00A12DA3">
        <w:rPr>
          <w:b/>
        </w:rPr>
        <w:t>kontrolníh</w:t>
      </w:r>
      <w:r w:rsidR="00A12DA3">
        <w:rPr>
          <w:b/>
        </w:rPr>
        <w:t>o</w:t>
      </w:r>
      <w:r w:rsidR="00A12DA3" w:rsidRPr="00A12DA3">
        <w:rPr>
          <w:b/>
        </w:rPr>
        <w:t xml:space="preserve">, kalibračního a ostatního </w:t>
      </w:r>
      <w:r w:rsidR="005E0D07" w:rsidRPr="00A12DA3">
        <w:rPr>
          <w:b/>
        </w:rPr>
        <w:t>materiálu</w:t>
      </w:r>
      <w:r w:rsidR="0014441C" w:rsidRPr="00A12DA3">
        <w:rPr>
          <w:b/>
        </w:rPr>
        <w:t xml:space="preserve"> </w:t>
      </w:r>
      <w:r w:rsidR="005E0D07" w:rsidRPr="00A12DA3">
        <w:rPr>
          <w:b/>
        </w:rPr>
        <w:t>včetně bezplatné výpůjčky</w:t>
      </w:r>
      <w:r w:rsidR="00A12DA3" w:rsidRPr="00A12DA3">
        <w:rPr>
          <w:b/>
        </w:rPr>
        <w:t xml:space="preserve"> analytické linky a </w:t>
      </w:r>
      <w:r w:rsidR="00A12DA3" w:rsidRPr="007B21EC">
        <w:rPr>
          <w:b/>
        </w:rPr>
        <w:t>tří samostatně stojících modulů</w:t>
      </w:r>
      <w:r w:rsidR="00575365">
        <w:rPr>
          <w:b/>
        </w:rPr>
        <w:t xml:space="preserve"> - </w:t>
      </w:r>
      <w:r w:rsidR="00575365" w:rsidRPr="00A70907">
        <w:rPr>
          <w:rFonts w:cs="Arial"/>
          <w:b/>
        </w:rPr>
        <w:t xml:space="preserve">biochemický + ISE a </w:t>
      </w:r>
      <w:r w:rsidR="00575365">
        <w:rPr>
          <w:rFonts w:cs="Arial"/>
          <w:b/>
        </w:rPr>
        <w:t>dva</w:t>
      </w:r>
      <w:r w:rsidR="00575365" w:rsidRPr="00A70907">
        <w:rPr>
          <w:rFonts w:cs="Arial"/>
          <w:b/>
        </w:rPr>
        <w:t xml:space="preserve"> imunochemické</w:t>
      </w:r>
      <w:r w:rsidR="00575365">
        <w:rPr>
          <w:rFonts w:cs="Arial"/>
          <w:b/>
        </w:rPr>
        <w:t>,</w:t>
      </w:r>
    </w:p>
    <w:p w14:paraId="7F68042F" w14:textId="541F9569" w:rsidR="00892390" w:rsidRPr="004311B1" w:rsidRDefault="00892390" w:rsidP="009E2557">
      <w:pPr>
        <w:jc w:val="both"/>
      </w:pPr>
      <w:r w:rsidRPr="00A12DA3">
        <w:t>(č</w:t>
      </w:r>
      <w:r w:rsidR="009E2557" w:rsidRPr="00A12DA3">
        <w:t>. </w:t>
      </w:r>
      <w:r w:rsidR="00651094" w:rsidRPr="00A12DA3">
        <w:t xml:space="preserve"> </w:t>
      </w:r>
      <w:r w:rsidRPr="00A12DA3">
        <w:t>veřejné zakázky</w:t>
      </w:r>
      <w:r w:rsidRPr="00A12DA3">
        <w:rPr>
          <w:b/>
        </w:rPr>
        <w:t xml:space="preserve"> VZ/</w:t>
      </w:r>
      <w:r w:rsidR="00A12DA3" w:rsidRPr="00A12DA3">
        <w:rPr>
          <w:b/>
        </w:rPr>
        <w:t>3</w:t>
      </w:r>
      <w:r w:rsidR="0014441C" w:rsidRPr="00A12DA3">
        <w:rPr>
          <w:b/>
        </w:rPr>
        <w:t>/20</w:t>
      </w:r>
      <w:r w:rsidR="005E0D07" w:rsidRPr="00A12DA3">
        <w:rPr>
          <w:b/>
        </w:rPr>
        <w:t>2</w:t>
      </w:r>
      <w:r w:rsidR="00A12DA3" w:rsidRPr="00A12DA3">
        <w:rPr>
          <w:b/>
        </w:rPr>
        <w:t>5</w:t>
      </w:r>
      <w:r w:rsidRPr="00D07A02">
        <w:t>).</w:t>
      </w:r>
      <w:r w:rsidRPr="004311B1">
        <w:t xml:space="preserve">  </w:t>
      </w:r>
    </w:p>
    <w:p w14:paraId="54757396" w14:textId="77777777" w:rsidR="00892390" w:rsidRPr="004311B1" w:rsidRDefault="00892390" w:rsidP="00892390"/>
    <w:p w14:paraId="38E02CB7" w14:textId="77777777" w:rsidR="00B37E78" w:rsidRDefault="00B37E78" w:rsidP="00892390"/>
    <w:p w14:paraId="6F32BA3E" w14:textId="607F4590" w:rsidR="00E56DF1" w:rsidRPr="00FE6881" w:rsidRDefault="00892390" w:rsidP="00FE6881">
      <w:pPr>
        <w:pStyle w:val="Odstavecseseznamem"/>
        <w:numPr>
          <w:ilvl w:val="0"/>
          <w:numId w:val="1"/>
        </w:numPr>
        <w:rPr>
          <w:b/>
        </w:rPr>
      </w:pPr>
      <w:r w:rsidRPr="00E56DF1">
        <w:rPr>
          <w:b/>
        </w:rPr>
        <w:t>Předmět smlouvy</w:t>
      </w:r>
    </w:p>
    <w:p w14:paraId="657451F2" w14:textId="1571A518" w:rsidR="00B15A82" w:rsidRPr="004F3372" w:rsidRDefault="002C4C0C" w:rsidP="00001902">
      <w:pPr>
        <w:pStyle w:val="Odstavecseseznamem"/>
        <w:numPr>
          <w:ilvl w:val="0"/>
          <w:numId w:val="4"/>
        </w:numPr>
      </w:pPr>
      <w:r w:rsidRPr="004F3372">
        <w:t xml:space="preserve">Předmětem </w:t>
      </w:r>
      <w:r w:rsidR="002A3906" w:rsidRPr="004F3372">
        <w:t>kupní</w:t>
      </w:r>
      <w:r w:rsidRPr="004F3372">
        <w:t xml:space="preserve"> smlouvy jsou </w:t>
      </w:r>
      <w:r w:rsidRPr="004F3372">
        <w:rPr>
          <w:b/>
        </w:rPr>
        <w:t>opakované dodávky</w:t>
      </w:r>
      <w:r w:rsidRPr="004F3372">
        <w:t xml:space="preserve"> prodávajícího kupujícímu, a to na základě </w:t>
      </w:r>
      <w:r w:rsidR="00CF006B" w:rsidRPr="004F3372">
        <w:t xml:space="preserve">konkrétních </w:t>
      </w:r>
      <w:r w:rsidRPr="004F3372">
        <w:t>objednávek  reagenc</w:t>
      </w:r>
      <w:r w:rsidR="00C94C50" w:rsidRPr="004F3372">
        <w:t>i</w:t>
      </w:r>
      <w:r w:rsidRPr="004F3372">
        <w:t>í</w:t>
      </w:r>
      <w:r w:rsidR="00B15A82" w:rsidRPr="004F3372">
        <w:t>, kontrolního, kalibračního a ostatního materiálu</w:t>
      </w:r>
      <w:r w:rsidRPr="004F3372">
        <w:t xml:space="preserve">, </w:t>
      </w:r>
      <w:r w:rsidR="00615AC3" w:rsidRPr="004F3372">
        <w:t xml:space="preserve">jejichž výčet je blíže </w:t>
      </w:r>
      <w:r w:rsidRPr="004F3372">
        <w:t>specifikov</w:t>
      </w:r>
      <w:r w:rsidR="00615AC3" w:rsidRPr="004F3372">
        <w:t>á</w:t>
      </w:r>
      <w:r w:rsidRPr="004F3372">
        <w:t xml:space="preserve">n </w:t>
      </w:r>
      <w:r w:rsidR="00795D75" w:rsidRPr="004F3372">
        <w:t>v nabídce prodávajícího podané v rámci výše uvedeného zadávacího řízení (dále jen „</w:t>
      </w:r>
      <w:r w:rsidR="00795D75" w:rsidRPr="004F3372">
        <w:rPr>
          <w:b/>
        </w:rPr>
        <w:t>nabídka prodávajícího</w:t>
      </w:r>
      <w:r w:rsidR="00C419DC" w:rsidRPr="004F3372">
        <w:t xml:space="preserve">“), která je přílohou č. </w:t>
      </w:r>
      <w:r w:rsidR="004F3372">
        <w:t>8</w:t>
      </w:r>
      <w:r w:rsidR="00C419DC" w:rsidRPr="004F3372">
        <w:t xml:space="preserve"> této smlouvy</w:t>
      </w:r>
      <w:r w:rsidRPr="004F3372">
        <w:t xml:space="preserve"> (dále též jen "</w:t>
      </w:r>
      <w:r w:rsidRPr="004F3372">
        <w:rPr>
          <w:b/>
        </w:rPr>
        <w:t>zboží</w:t>
      </w:r>
      <w:r w:rsidR="00C419DC" w:rsidRPr="004F3372">
        <w:t>“)</w:t>
      </w:r>
      <w:r w:rsidR="0090793C" w:rsidRPr="004F3372">
        <w:t xml:space="preserve"> a </w:t>
      </w:r>
      <w:r w:rsidR="001D0F4D" w:rsidRPr="004F3372">
        <w:t xml:space="preserve"> rovněž příslušnou p</w:t>
      </w:r>
      <w:r w:rsidR="003064EE" w:rsidRPr="004F3372">
        <w:t xml:space="preserve">řílohou zadávací dokumentace </w:t>
      </w:r>
      <w:r w:rsidR="004F3372">
        <w:t>veřejné zakázky, dále i jen jako „</w:t>
      </w:r>
      <w:r w:rsidR="003064EE" w:rsidRPr="004F3372">
        <w:rPr>
          <w:b/>
        </w:rPr>
        <w:t>VZ</w:t>
      </w:r>
      <w:r w:rsidR="004F3372">
        <w:t>“ a „</w:t>
      </w:r>
      <w:r w:rsidR="004F3372" w:rsidRPr="004F3372">
        <w:rPr>
          <w:b/>
        </w:rPr>
        <w:t>ZD</w:t>
      </w:r>
      <w:r w:rsidR="004F3372">
        <w:t>“, a to zejména příloh</w:t>
      </w:r>
      <w:r w:rsidR="00001902">
        <w:t>ou</w:t>
      </w:r>
      <w:r w:rsidR="004F3372">
        <w:t xml:space="preserve"> č. 1 ZD</w:t>
      </w:r>
      <w:r w:rsidR="00C419DC" w:rsidRPr="004F3372">
        <w:t>.</w:t>
      </w:r>
      <w:r w:rsidR="00B84B7C" w:rsidRPr="004F3372">
        <w:t xml:space="preserve"> </w:t>
      </w:r>
      <w:r w:rsidR="00652B26" w:rsidRPr="004F3372">
        <w:t xml:space="preserve">Součástí nabídky je </w:t>
      </w:r>
      <w:r w:rsidR="00086010" w:rsidRPr="004F3372">
        <w:t xml:space="preserve">nejen </w:t>
      </w:r>
      <w:r w:rsidR="00652B26" w:rsidRPr="004F3372">
        <w:t xml:space="preserve"> </w:t>
      </w:r>
      <w:r w:rsidR="007B21EC" w:rsidRPr="004F3372">
        <w:t>p</w:t>
      </w:r>
      <w:r w:rsidR="00B84B7C" w:rsidRPr="004F3372">
        <w:t>říloha č.</w:t>
      </w:r>
      <w:r w:rsidR="004F37E9" w:rsidRPr="004F3372">
        <w:t xml:space="preserve"> 1</w:t>
      </w:r>
      <w:r w:rsidR="00357ECB">
        <w:t xml:space="preserve"> </w:t>
      </w:r>
      <w:r w:rsidR="00B15A82" w:rsidRPr="004F3372">
        <w:t xml:space="preserve">ZD a </w:t>
      </w:r>
      <w:r w:rsidR="00652B26" w:rsidRPr="004F3372">
        <w:t xml:space="preserve">smlouvy, </w:t>
      </w:r>
      <w:r w:rsidR="00B84B7C" w:rsidRPr="004F3372">
        <w:t xml:space="preserve"> </w:t>
      </w:r>
      <w:r w:rsidR="00652B26" w:rsidRPr="004F3372">
        <w:t xml:space="preserve">která </w:t>
      </w:r>
      <w:r w:rsidR="0016195A" w:rsidRPr="004F3372">
        <w:t xml:space="preserve">obsahuje </w:t>
      </w:r>
      <w:r w:rsidR="00B15A82" w:rsidRPr="004F3372">
        <w:t>cenovou kalkulaci - reagencií, kontrolního, kalibračního a ostatního materiálu</w:t>
      </w:r>
      <w:r w:rsidR="007B7151" w:rsidRPr="004F3372">
        <w:t>,</w:t>
      </w:r>
      <w:r w:rsidR="00B15A82" w:rsidRPr="004F3372">
        <w:t xml:space="preserve"> a</w:t>
      </w:r>
      <w:r w:rsidR="004F3372">
        <w:t>le i</w:t>
      </w:r>
      <w:r w:rsidR="00B15A82" w:rsidRPr="004F3372">
        <w:t xml:space="preserve"> příloha č. 2 </w:t>
      </w:r>
      <w:r w:rsidR="00001902">
        <w:t xml:space="preserve">ZD </w:t>
      </w:r>
      <w:r w:rsidR="00001902" w:rsidRPr="004F3372">
        <w:t xml:space="preserve">a smlouvy </w:t>
      </w:r>
      <w:r w:rsidR="00B15A82" w:rsidRPr="004F3372">
        <w:t>- POLOŽKOVÝ CENÍK reagencií, kontrolního, kalibračního a ostatního materiálu</w:t>
      </w:r>
      <w:r w:rsidR="007B7151" w:rsidRPr="004F3372">
        <w:t>.</w:t>
      </w:r>
    </w:p>
    <w:p w14:paraId="23D8EC77" w14:textId="70A4B8B1" w:rsidR="0082775A" w:rsidRPr="00F937B2" w:rsidRDefault="0016195A" w:rsidP="00B15A82">
      <w:pPr>
        <w:ind w:left="708"/>
      </w:pPr>
      <w:r w:rsidRPr="00147C1D">
        <w:t xml:space="preserve">Smluvní strany se dohodly, že tyto </w:t>
      </w:r>
      <w:r w:rsidR="00147C1D">
        <w:t xml:space="preserve">ceníkové </w:t>
      </w:r>
      <w:r w:rsidRPr="00147C1D">
        <w:t xml:space="preserve">ceny jsou </w:t>
      </w:r>
      <w:r w:rsidR="001D0F4D" w:rsidRPr="00147C1D">
        <w:t xml:space="preserve">kupními </w:t>
      </w:r>
      <w:r w:rsidRPr="00147C1D">
        <w:t xml:space="preserve">cenami, za které bude zboží </w:t>
      </w:r>
      <w:r w:rsidR="002A3906" w:rsidRPr="004F3372">
        <w:t>prodáváno</w:t>
      </w:r>
      <w:r w:rsidRPr="004F3372">
        <w:t>.</w:t>
      </w:r>
      <w:r w:rsidRPr="00F937B2">
        <w:t xml:space="preserve"> Blíže viz článek V smlouvy.</w:t>
      </w:r>
    </w:p>
    <w:p w14:paraId="31459BDA" w14:textId="77777777" w:rsidR="0082775A" w:rsidRPr="002C4C0C" w:rsidRDefault="0082775A" w:rsidP="0082775A">
      <w:pPr>
        <w:pStyle w:val="Odstavecseseznamem"/>
      </w:pPr>
    </w:p>
    <w:p w14:paraId="68C00286" w14:textId="0044E829" w:rsidR="002C4C0C" w:rsidRDefault="00B15A82" w:rsidP="0074102C">
      <w:pPr>
        <w:pStyle w:val="Odstavecseseznamem"/>
        <w:numPr>
          <w:ilvl w:val="0"/>
          <w:numId w:val="4"/>
        </w:numPr>
      </w:pPr>
      <w:r>
        <w:t>R</w:t>
      </w:r>
      <w:r w:rsidR="00627465" w:rsidRPr="00627465">
        <w:t>eagencie</w:t>
      </w:r>
      <w:r>
        <w:t>, kontrolní, kalibrační a ostatní materiál</w:t>
      </w:r>
      <w:r w:rsidR="00627465" w:rsidRPr="002C4C0C">
        <w:rPr>
          <w:b/>
        </w:rPr>
        <w:t xml:space="preserve"> </w:t>
      </w:r>
      <w:r w:rsidR="00627465" w:rsidRPr="00627465">
        <w:t>bud</w:t>
      </w:r>
      <w:r w:rsidR="00627465">
        <w:t>ou kupujícímu dodávány</w:t>
      </w:r>
      <w:r w:rsidR="00627465" w:rsidRPr="00627465">
        <w:t xml:space="preserve"> postupně</w:t>
      </w:r>
      <w:r w:rsidR="002C4C0C">
        <w:t xml:space="preserve"> j</w:t>
      </w:r>
      <w:r w:rsidR="002C4C0C" w:rsidRPr="004311B1">
        <w:t>ako opakující se plnění po dobu účinnosti smlouvy</w:t>
      </w:r>
      <w:r w:rsidR="00627465" w:rsidRPr="00627465">
        <w:t xml:space="preserve">, a to </w:t>
      </w:r>
      <w:r w:rsidR="002C4C0C">
        <w:t xml:space="preserve">v množství </w:t>
      </w:r>
      <w:r w:rsidR="00627465" w:rsidRPr="00D05D07">
        <w:rPr>
          <w:b/>
        </w:rPr>
        <w:t>dle jeho potřeb</w:t>
      </w:r>
      <w:r w:rsidR="00627465" w:rsidRPr="00627465">
        <w:t xml:space="preserve">, na základě jeho jednostranných právních jednání  - </w:t>
      </w:r>
      <w:r w:rsidR="0082775A">
        <w:t xml:space="preserve"> </w:t>
      </w:r>
      <w:r w:rsidR="00CF006B">
        <w:t>konkrétních</w:t>
      </w:r>
      <w:r w:rsidR="00CF006B" w:rsidRPr="002C4C0C">
        <w:t xml:space="preserve"> </w:t>
      </w:r>
      <w:r w:rsidR="00627465" w:rsidRPr="00627465">
        <w:t>objednávek (dále jen „</w:t>
      </w:r>
      <w:r w:rsidR="00627465" w:rsidRPr="002C4C0C">
        <w:rPr>
          <w:b/>
        </w:rPr>
        <w:t>objednávky</w:t>
      </w:r>
      <w:r w:rsidR="00627465" w:rsidRPr="00627465">
        <w:t>“ či jednotlivě „</w:t>
      </w:r>
      <w:r w:rsidR="00627465" w:rsidRPr="002C4C0C">
        <w:rPr>
          <w:b/>
        </w:rPr>
        <w:t>objednávka</w:t>
      </w:r>
      <w:r w:rsidR="00627465" w:rsidRPr="00627465">
        <w:t xml:space="preserve">“). </w:t>
      </w:r>
    </w:p>
    <w:p w14:paraId="5678D7C8" w14:textId="77777777" w:rsidR="0082775A" w:rsidRDefault="0082775A" w:rsidP="0082775A"/>
    <w:p w14:paraId="4848C466" w14:textId="0B2824E2" w:rsidR="0065330E" w:rsidRPr="0065330E" w:rsidRDefault="003630A7" w:rsidP="0074102C">
      <w:pPr>
        <w:pStyle w:val="Odstavecseseznamem"/>
        <w:numPr>
          <w:ilvl w:val="0"/>
          <w:numId w:val="4"/>
        </w:numPr>
      </w:pPr>
      <w:r w:rsidRPr="003630A7">
        <w:t>Objednávky budou předávány prodávajícímu písemnou formou prostřednictvím elektronické pošty nebo elektronického objednávkového systému, bude-li ho mít prodávající zaveden a seznámí</w:t>
      </w:r>
      <w:r w:rsidR="002A3906">
        <w:t>-</w:t>
      </w:r>
      <w:r w:rsidR="001D0F4D">
        <w:t xml:space="preserve">li </w:t>
      </w:r>
      <w:r w:rsidR="001D0F4D" w:rsidRPr="003630A7">
        <w:t>s ním</w:t>
      </w:r>
      <w:r w:rsidRPr="003630A7">
        <w:t xml:space="preserve"> dostatečně kupujícího</w:t>
      </w:r>
      <w:r w:rsidR="00795D75">
        <w:t xml:space="preserve"> bezodkladně po uzavření smlouvy či v průběhu její účinnosti</w:t>
      </w:r>
      <w:r w:rsidR="00B845D3">
        <w:t>. V</w:t>
      </w:r>
      <w:r w:rsidRPr="003630A7">
        <w:t>e výjimečném případě mohou</w:t>
      </w:r>
      <w:r w:rsidR="002A3906">
        <w:t xml:space="preserve"> </w:t>
      </w:r>
      <w:r w:rsidRPr="003630A7">
        <w:t xml:space="preserve">být </w:t>
      </w:r>
      <w:r w:rsidR="002A3906">
        <w:t>objednávky</w:t>
      </w:r>
      <w:r w:rsidR="002A3906" w:rsidRPr="003630A7">
        <w:t xml:space="preserve"> </w:t>
      </w:r>
      <w:r w:rsidRPr="003630A7">
        <w:t>předá</w:t>
      </w:r>
      <w:r w:rsidR="00B845D3">
        <w:t>vá</w:t>
      </w:r>
      <w:r w:rsidRPr="003630A7">
        <w:t>ny i telefonicky. Každá objednávka musí přesně specifikovat</w:t>
      </w:r>
      <w:r w:rsidR="007B7151">
        <w:t xml:space="preserve"> druh a</w:t>
      </w:r>
      <w:r w:rsidRPr="003630A7">
        <w:t xml:space="preserve"> množství </w:t>
      </w:r>
      <w:r>
        <w:t>objednávaného</w:t>
      </w:r>
      <w:r w:rsidRPr="003630A7">
        <w:t xml:space="preserve"> zboží. </w:t>
      </w:r>
      <w:r w:rsidR="0065330E" w:rsidRPr="0065330E">
        <w:t xml:space="preserve">V odůvodněných případech je přípustná i mimořádná objednávka - v takovém případě musí být objednávka i s odůvodněním mimořádnosti předána dodavateli do 12 hodin daného dne a </w:t>
      </w:r>
      <w:r w:rsidR="0065330E">
        <w:t>objednané zboží</w:t>
      </w:r>
      <w:r w:rsidR="0065330E" w:rsidRPr="0065330E">
        <w:t xml:space="preserve"> pak musí být dodán</w:t>
      </w:r>
      <w:r w:rsidR="0065330E">
        <w:t>o</w:t>
      </w:r>
      <w:r w:rsidR="0065330E" w:rsidRPr="0065330E">
        <w:t xml:space="preserve"> následující pracovní den nejpozději do 13 hodin.</w:t>
      </w:r>
    </w:p>
    <w:p w14:paraId="65C92814" w14:textId="7E9814F2" w:rsidR="0082775A" w:rsidRDefault="0082775A" w:rsidP="0082775A"/>
    <w:p w14:paraId="3D551B1A" w14:textId="55274BCC" w:rsidR="003630A7" w:rsidRDefault="00CF006B" w:rsidP="0074102C">
      <w:pPr>
        <w:pStyle w:val="Odstavecseseznamem"/>
        <w:numPr>
          <w:ilvl w:val="0"/>
          <w:numId w:val="4"/>
        </w:numPr>
      </w:pPr>
      <w:r>
        <w:t>Konkrétní</w:t>
      </w:r>
      <w:r w:rsidRPr="002C4C0C">
        <w:t xml:space="preserve"> </w:t>
      </w:r>
      <w:r w:rsidR="003630A7" w:rsidRPr="004311B1">
        <w:t xml:space="preserve">objednávka musí být ze strany </w:t>
      </w:r>
      <w:r w:rsidR="003630A7">
        <w:t>prodávajícího</w:t>
      </w:r>
      <w:r w:rsidR="003630A7" w:rsidRPr="004311B1">
        <w:t xml:space="preserve"> odsouhlasena. Doručením akceptace objednávky </w:t>
      </w:r>
      <w:r w:rsidR="003630A7">
        <w:t>kupujícímu</w:t>
      </w:r>
      <w:r w:rsidR="003630A7" w:rsidRPr="004311B1">
        <w:t xml:space="preserve"> dojde k uzavření příslušné </w:t>
      </w:r>
      <w:r w:rsidR="00D05D07">
        <w:t xml:space="preserve">konkrétní </w:t>
      </w:r>
      <w:r w:rsidR="003630A7" w:rsidRPr="004311B1">
        <w:t>kupní smlouvy s tím, že práva a povinnosti konstituované touto smlouvou doplňují obsah závazku založeného konkrétní kupní smlouvou.</w:t>
      </w:r>
    </w:p>
    <w:p w14:paraId="27C4E447" w14:textId="77777777" w:rsidR="0082775A" w:rsidRPr="004311B1" w:rsidRDefault="0082775A" w:rsidP="0082775A"/>
    <w:p w14:paraId="04FD87FF" w14:textId="068492DD" w:rsidR="003630A7" w:rsidRPr="004311B1" w:rsidRDefault="003630A7" w:rsidP="00015B1C">
      <w:pPr>
        <w:pStyle w:val="Odstavecseseznamem"/>
        <w:numPr>
          <w:ilvl w:val="0"/>
          <w:numId w:val="4"/>
        </w:numPr>
      </w:pPr>
      <w:r w:rsidRPr="004311B1">
        <w:t xml:space="preserve">Kontaktní </w:t>
      </w:r>
      <w:r>
        <w:t>osoba</w:t>
      </w:r>
      <w:r w:rsidRPr="004311B1">
        <w:t xml:space="preserve"> prodávajícího pro </w:t>
      </w:r>
      <w:r w:rsidR="00D05D07">
        <w:t xml:space="preserve">objednávání zboží a </w:t>
      </w:r>
      <w:r w:rsidRPr="004311B1">
        <w:t>doručování objednávek j</w:t>
      </w:r>
      <w:r>
        <w:t>e</w:t>
      </w:r>
      <w:r w:rsidRPr="004311B1">
        <w:t xml:space="preserve">: </w:t>
      </w:r>
    </w:p>
    <w:p w14:paraId="0D56E30F" w14:textId="7C909352" w:rsidR="003630A7" w:rsidRPr="004311B1" w:rsidRDefault="00001902" w:rsidP="004311B1">
      <w:pPr>
        <w:pStyle w:val="Odstavecseseznamem"/>
      </w:pPr>
      <w:r>
        <w:rPr>
          <w:highlight w:val="yellow"/>
        </w:rPr>
        <w:t xml:space="preserve">Jméno a příjmení: </w:t>
      </w:r>
      <w:r w:rsidR="003630A7" w:rsidRPr="00DB7904">
        <w:rPr>
          <w:highlight w:val="yellow"/>
        </w:rPr>
        <w:t>……………………………………..</w:t>
      </w:r>
    </w:p>
    <w:p w14:paraId="037E8306" w14:textId="3376D543" w:rsidR="000C4A5E" w:rsidRPr="004311B1" w:rsidRDefault="002A3906" w:rsidP="000C4A5E">
      <w:pPr>
        <w:pStyle w:val="Odstavecseseznamem"/>
      </w:pPr>
      <w:r>
        <w:t>T</w:t>
      </w:r>
      <w:r w:rsidR="003630A7">
        <w:t>el</w:t>
      </w:r>
      <w:r>
        <w:t>.</w:t>
      </w:r>
      <w:r w:rsidR="003630A7">
        <w:t>:</w:t>
      </w:r>
      <w:r w:rsidR="006F7384" w:rsidRPr="00DB7904">
        <w:rPr>
          <w:highlight w:val="yellow"/>
        </w:rPr>
        <w:t>…</w:t>
      </w:r>
      <w:r w:rsidR="000C4A5E" w:rsidRPr="00DB7904">
        <w:rPr>
          <w:highlight w:val="yellow"/>
        </w:rPr>
        <w:t>…………………………………</w:t>
      </w:r>
      <w:r w:rsidR="006F7384" w:rsidRPr="006F7384">
        <w:rPr>
          <w:highlight w:val="yellow"/>
        </w:rPr>
        <w:t>.</w:t>
      </w:r>
    </w:p>
    <w:p w14:paraId="446B6299" w14:textId="05CEAC45" w:rsidR="003630A7" w:rsidRPr="006F7384" w:rsidRDefault="003630A7" w:rsidP="000C4A5E">
      <w:pPr>
        <w:pStyle w:val="Odstavecseseznamem"/>
        <w:rPr>
          <w:highlight w:val="yellow"/>
        </w:rPr>
      </w:pPr>
      <w:r w:rsidRPr="008951DE">
        <w:t>E-mail</w:t>
      </w:r>
      <w:r>
        <w:t>:</w:t>
      </w:r>
      <w:r w:rsidR="000C4A5E" w:rsidRPr="00DB7904">
        <w:rPr>
          <w:highlight w:val="yellow"/>
        </w:rPr>
        <w:t>………………………………</w:t>
      </w:r>
      <w:r w:rsidR="006F7384" w:rsidRPr="006F7384">
        <w:rPr>
          <w:highlight w:val="yellow"/>
        </w:rPr>
        <w:t>.</w:t>
      </w:r>
      <w:r w:rsidR="006F7384">
        <w:rPr>
          <w:highlight w:val="yellow"/>
        </w:rPr>
        <w:t>.</w:t>
      </w:r>
    </w:p>
    <w:p w14:paraId="59516A60" w14:textId="3826D7FE" w:rsidR="003630A7" w:rsidRDefault="003630A7" w:rsidP="004311B1">
      <w:pPr>
        <w:pStyle w:val="Odstavecseseznamem"/>
      </w:pPr>
      <w:r w:rsidRPr="004311B1">
        <w:t>E-mail</w:t>
      </w:r>
      <w:r>
        <w:t xml:space="preserve"> pro doručování objednávek</w:t>
      </w:r>
      <w:r w:rsidRPr="004311B1">
        <w:t xml:space="preserve">: </w:t>
      </w:r>
      <w:r w:rsidR="000C4A5E" w:rsidRPr="00DB7904">
        <w:rPr>
          <w:highlight w:val="yellow"/>
        </w:rPr>
        <w:t>…………………………………</w:t>
      </w:r>
    </w:p>
    <w:p w14:paraId="66E8DA29" w14:textId="3B0EF738" w:rsidR="00C419DC" w:rsidRDefault="00015B1C" w:rsidP="00C419DC">
      <w:pPr>
        <w:pStyle w:val="Odstavecseseznamem"/>
      </w:pPr>
      <w:r>
        <w:t>E</w:t>
      </w:r>
      <w:r w:rsidR="00C419DC" w:rsidRPr="003630A7">
        <w:t>lektronick</w:t>
      </w:r>
      <w:r w:rsidR="00C419DC">
        <w:t>ý</w:t>
      </w:r>
      <w:r w:rsidR="00C419DC" w:rsidRPr="003630A7">
        <w:t xml:space="preserve"> objednávkov</w:t>
      </w:r>
      <w:r w:rsidR="00C419DC">
        <w:t xml:space="preserve">ý systém: </w:t>
      </w:r>
      <w:r w:rsidR="00C419DC" w:rsidRPr="00DB7904">
        <w:rPr>
          <w:highlight w:val="yellow"/>
        </w:rPr>
        <w:t>…………………………………</w:t>
      </w:r>
    </w:p>
    <w:p w14:paraId="1F4BE52D" w14:textId="77777777" w:rsidR="00C419DC" w:rsidRDefault="00C419DC" w:rsidP="00C419DC">
      <w:pPr>
        <w:pStyle w:val="Odstavecseseznamem"/>
      </w:pPr>
    </w:p>
    <w:p w14:paraId="506E2C4D" w14:textId="0E0635D5" w:rsidR="003630A7" w:rsidRPr="00B26873" w:rsidRDefault="003630A7" w:rsidP="00C419DC">
      <w:pPr>
        <w:pStyle w:val="Odstavecseseznamem"/>
        <w:rPr>
          <w:highlight w:val="yellow"/>
        </w:rPr>
      </w:pPr>
      <w:r w:rsidRPr="00B26873">
        <w:rPr>
          <w:highlight w:val="yellow"/>
        </w:rPr>
        <w:t>Kontaktní osoba kupujícího je:</w:t>
      </w:r>
    </w:p>
    <w:p w14:paraId="2DA65672" w14:textId="3BF5905B" w:rsidR="003630A7" w:rsidRPr="00B26873" w:rsidRDefault="000B29C4" w:rsidP="004311B1">
      <w:pPr>
        <w:pStyle w:val="Odstavecseseznamem"/>
        <w:rPr>
          <w:highlight w:val="yellow"/>
        </w:rPr>
      </w:pPr>
      <w:r>
        <w:rPr>
          <w:highlight w:val="yellow"/>
        </w:rPr>
        <w:t>Ing.</w:t>
      </w:r>
      <w:r w:rsidR="007B7151">
        <w:rPr>
          <w:highlight w:val="yellow"/>
        </w:rPr>
        <w:t xml:space="preserve"> </w:t>
      </w:r>
      <w:r>
        <w:rPr>
          <w:highlight w:val="yellow"/>
        </w:rPr>
        <w:t>Ivana Štědrá</w:t>
      </w:r>
      <w:r w:rsidR="00931538" w:rsidRPr="00B26873">
        <w:rPr>
          <w:highlight w:val="yellow"/>
        </w:rPr>
        <w:t xml:space="preserve">, </w:t>
      </w:r>
      <w:r w:rsidR="007B7151">
        <w:rPr>
          <w:highlight w:val="yellow"/>
        </w:rPr>
        <w:t xml:space="preserve"> </w:t>
      </w:r>
      <w:r>
        <w:rPr>
          <w:highlight w:val="yellow"/>
        </w:rPr>
        <w:t>analytik</w:t>
      </w:r>
    </w:p>
    <w:p w14:paraId="394A341E" w14:textId="2FE77C60" w:rsidR="00015B1C" w:rsidRDefault="00015B1C" w:rsidP="00357ECB">
      <w:pPr>
        <w:ind w:firstLine="708"/>
        <w:rPr>
          <w:highlight w:val="yellow"/>
        </w:rPr>
      </w:pPr>
      <w:r>
        <w:rPr>
          <w:highlight w:val="yellow"/>
        </w:rPr>
        <w:t>T</w:t>
      </w:r>
      <w:r w:rsidRPr="00357ECB">
        <w:rPr>
          <w:highlight w:val="yellow"/>
        </w:rPr>
        <w:t>el.: 569 472</w:t>
      </w:r>
      <w:r>
        <w:rPr>
          <w:highlight w:val="yellow"/>
        </w:rPr>
        <w:t> </w:t>
      </w:r>
      <w:r w:rsidRPr="00357ECB">
        <w:rPr>
          <w:highlight w:val="yellow"/>
        </w:rPr>
        <w:t>378</w:t>
      </w:r>
    </w:p>
    <w:p w14:paraId="3600A2DB" w14:textId="6931C8B2" w:rsidR="003630A7" w:rsidRPr="00357ECB" w:rsidRDefault="003630A7" w:rsidP="00357ECB">
      <w:pPr>
        <w:ind w:firstLine="708"/>
        <w:rPr>
          <w:highlight w:val="yellow"/>
        </w:rPr>
      </w:pPr>
      <w:r w:rsidRPr="00B26873">
        <w:rPr>
          <w:highlight w:val="yellow"/>
        </w:rPr>
        <w:t>E-mai</w:t>
      </w:r>
      <w:r w:rsidR="00357ECB">
        <w:rPr>
          <w:highlight w:val="yellow"/>
        </w:rPr>
        <w:t xml:space="preserve">l: </w:t>
      </w:r>
      <w:hyperlink r:id="rId8" w:history="1">
        <w:r w:rsidR="00357ECB" w:rsidRPr="00401E9F">
          <w:rPr>
            <w:rStyle w:val="Hypertextovodkaz"/>
            <w:highlight w:val="yellow"/>
          </w:rPr>
          <w:t>ivana.stedra@onhb.cz</w:t>
        </w:r>
      </w:hyperlink>
      <w:r w:rsidR="00357ECB">
        <w:rPr>
          <w:highlight w:val="yellow"/>
        </w:rPr>
        <w:t xml:space="preserve">, </w:t>
      </w:r>
    </w:p>
    <w:p w14:paraId="434D05E3" w14:textId="283600DB" w:rsidR="00931538" w:rsidRPr="00015B1C" w:rsidRDefault="003630A7" w:rsidP="00015B1C">
      <w:pPr>
        <w:pStyle w:val="Odstavecseseznamem"/>
        <w:rPr>
          <w:highlight w:val="yellow"/>
        </w:rPr>
      </w:pPr>
      <w:r w:rsidRPr="00B26873">
        <w:rPr>
          <w:highlight w:val="yellow"/>
        </w:rPr>
        <w:t xml:space="preserve">E-mail pro doručování akceptace objednávek: </w:t>
      </w:r>
      <w:r w:rsidR="00931538" w:rsidRPr="00B26873">
        <w:rPr>
          <w:highlight w:val="yellow"/>
        </w:rPr>
        <w:t xml:space="preserve"> </w:t>
      </w:r>
      <w:hyperlink r:id="rId9" w:history="1">
        <w:hyperlink r:id="rId10" w:history="1">
          <w:r w:rsidR="00357ECB" w:rsidRPr="00015B1C">
            <w:rPr>
              <w:rStyle w:val="Hypertextovodkaz"/>
              <w:highlight w:val="yellow"/>
            </w:rPr>
            <w:t>ivana.stedra@onhb.cz</w:t>
          </w:r>
        </w:hyperlink>
      </w:hyperlink>
      <w:r w:rsidR="00015B1C">
        <w:rPr>
          <w:rStyle w:val="Hypertextovodkaz"/>
          <w:highlight w:val="yellow"/>
        </w:rPr>
        <w:t>.</w:t>
      </w:r>
    </w:p>
    <w:p w14:paraId="47801B73" w14:textId="3E4105D3" w:rsidR="00931538" w:rsidRPr="000C73EB" w:rsidRDefault="00931538" w:rsidP="000C73EB">
      <w:pPr>
        <w:rPr>
          <w:rStyle w:val="Hypertextovodkaz"/>
          <w:highlight w:val="yellow"/>
        </w:rPr>
      </w:pPr>
    </w:p>
    <w:p w14:paraId="0D2A574C" w14:textId="663E9ADB" w:rsidR="00627465" w:rsidRDefault="00627465" w:rsidP="0074102C">
      <w:pPr>
        <w:pStyle w:val="Odstavecseseznamem"/>
        <w:numPr>
          <w:ilvl w:val="0"/>
          <w:numId w:val="4"/>
        </w:numPr>
      </w:pPr>
      <w:r>
        <w:t xml:space="preserve">Prodávající se tedy zavazuje odevzdávat kupujícímu zboží co do množství a druhu, a to minimálně ve standardní jakosti, které bude předmětem koupě dle jednotlivých kupních smluv, a umožňovat mu nabývat vlastnické právo k němu a kupující se zavazuje dodané zboží přebírat a za kupované zboží platit prodávajícímu dohodnutou kupní cenu. Touto </w:t>
      </w:r>
      <w:r w:rsidR="002C4C0C">
        <w:t xml:space="preserve">smlouvou </w:t>
      </w:r>
      <w:r>
        <w:t>dochází ke sjednání podmínek pro jednotlivé kupní smlouvy na jejím základě uzavírané.</w:t>
      </w:r>
    </w:p>
    <w:p w14:paraId="42908D78" w14:textId="77777777" w:rsidR="00C419DC" w:rsidRDefault="00C419DC" w:rsidP="00627465">
      <w:pPr>
        <w:pStyle w:val="Odstavecseseznamem"/>
      </w:pPr>
    </w:p>
    <w:p w14:paraId="2C63AE6A" w14:textId="032906DB" w:rsidR="00627465" w:rsidRDefault="00627465" w:rsidP="0074102C">
      <w:pPr>
        <w:pStyle w:val="Odstavecseseznamem"/>
        <w:numPr>
          <w:ilvl w:val="0"/>
          <w:numId w:val="4"/>
        </w:numPr>
      </w:pPr>
      <w:r>
        <w:lastRenderedPageBreak/>
        <w:t xml:space="preserve">Tato smlouva se uzavírá v souladu se zadávací dokumentací </w:t>
      </w:r>
      <w:r w:rsidR="002C4C0C">
        <w:t>k</w:t>
      </w:r>
      <w:r>
        <w:t xml:space="preserve">upujícího, a to na základě výsledku </w:t>
      </w:r>
      <w:r w:rsidR="002C4C0C">
        <w:t>VZ</w:t>
      </w:r>
      <w:r w:rsidR="00015B1C">
        <w:t>,</w:t>
      </w:r>
      <w:r>
        <w:t xml:space="preserve"> a dále v souladu s nabídkou </w:t>
      </w:r>
      <w:r w:rsidR="003630A7">
        <w:t>p</w:t>
      </w:r>
      <w:r>
        <w:t xml:space="preserve">rodávajícího, </w:t>
      </w:r>
      <w:r w:rsidR="003630A7">
        <w:t>podanou elektronicky na profil k</w:t>
      </w:r>
      <w:r>
        <w:t xml:space="preserve">upujícího jako zadavatele veřejné zakázky: </w:t>
      </w:r>
    </w:p>
    <w:p w14:paraId="750BF31E" w14:textId="14CD3A78" w:rsidR="00B15A82" w:rsidRDefault="00CB4548" w:rsidP="00627465">
      <w:pPr>
        <w:pStyle w:val="Odstavecseseznamem"/>
      </w:pPr>
      <w:hyperlink r:id="rId11" w:history="1">
        <w:r w:rsidR="00B15A82" w:rsidRPr="00655CCF">
          <w:rPr>
            <w:rStyle w:val="Hypertextovodkaz"/>
          </w:rPr>
          <w:t>https://ezak.kr-vysocina.cz/profile_display_194.html</w:t>
        </w:r>
      </w:hyperlink>
      <w:r w:rsidR="00627465">
        <w:t>.</w:t>
      </w:r>
    </w:p>
    <w:p w14:paraId="7B855980" w14:textId="22C49D18" w:rsidR="00627465" w:rsidRDefault="00627465" w:rsidP="00B15A82">
      <w:pPr>
        <w:pStyle w:val="Odstavecseseznamem"/>
      </w:pPr>
      <w:r>
        <w:t>Smluvní strany na tuto nabídku shodně odkazují, neboť blíže konkretizuje předmět této smlouvy.</w:t>
      </w:r>
    </w:p>
    <w:p w14:paraId="6B703D1C" w14:textId="4814E7FF" w:rsidR="006817A4" w:rsidRDefault="006817A4" w:rsidP="00627465">
      <w:pPr>
        <w:pStyle w:val="Odstavecseseznamem"/>
      </w:pPr>
    </w:p>
    <w:p w14:paraId="18683601" w14:textId="77777777" w:rsidR="00C85D31" w:rsidRDefault="00C85D31" w:rsidP="0074102C">
      <w:pPr>
        <w:pStyle w:val="Odstavecseseznamem"/>
        <w:numPr>
          <w:ilvl w:val="0"/>
          <w:numId w:val="4"/>
        </w:numPr>
      </w:pPr>
      <w:r>
        <w:t xml:space="preserve">Smlouva o výpůjčce </w:t>
      </w:r>
    </w:p>
    <w:p w14:paraId="15F40266" w14:textId="45E48B55" w:rsidR="00CD4325" w:rsidRDefault="00C85D31" w:rsidP="0017023F">
      <w:pPr>
        <w:pStyle w:val="Odstavecseseznamem"/>
      </w:pPr>
      <w:r>
        <w:t>a</w:t>
      </w:r>
      <w:r w:rsidR="00A50C29">
        <w:t xml:space="preserve">) </w:t>
      </w:r>
      <w:r w:rsidR="00D05D07">
        <w:t xml:space="preserve">Prodávající se </w:t>
      </w:r>
      <w:r w:rsidR="00A70A48">
        <w:t>rovněž</w:t>
      </w:r>
      <w:r w:rsidR="00D05D07">
        <w:t xml:space="preserve"> jako </w:t>
      </w:r>
      <w:proofErr w:type="spellStart"/>
      <w:r w:rsidR="00821342" w:rsidRPr="003630A7">
        <w:t>půjčitel</w:t>
      </w:r>
      <w:proofErr w:type="spellEnd"/>
      <w:r w:rsidR="00795D75">
        <w:t xml:space="preserve"> (dále</w:t>
      </w:r>
      <w:r w:rsidR="00821342">
        <w:t xml:space="preserve"> jen „</w:t>
      </w:r>
      <w:r w:rsidR="00821342" w:rsidRPr="00C85D31">
        <w:rPr>
          <w:b/>
        </w:rPr>
        <w:t>prodávající</w:t>
      </w:r>
      <w:r w:rsidR="00821342">
        <w:t>“)</w:t>
      </w:r>
      <w:r w:rsidR="00D05D07">
        <w:t xml:space="preserve"> </w:t>
      </w:r>
      <w:r w:rsidR="00821342">
        <w:t xml:space="preserve">zavazuje přenechat kupujícímu jako </w:t>
      </w:r>
      <w:r w:rsidR="00821342" w:rsidRPr="003630A7">
        <w:t xml:space="preserve">vypůjčiteli </w:t>
      </w:r>
      <w:r w:rsidR="00821342">
        <w:t>(dále jen „</w:t>
      </w:r>
      <w:r w:rsidR="00821342" w:rsidRPr="00C85D31">
        <w:rPr>
          <w:b/>
        </w:rPr>
        <w:t>kupující</w:t>
      </w:r>
      <w:r w:rsidR="00017D06" w:rsidRPr="00015B1C">
        <w:t>“</w:t>
      </w:r>
      <w:r w:rsidR="00821342">
        <w:t>)</w:t>
      </w:r>
      <w:r w:rsidR="00E65E1D">
        <w:t xml:space="preserve"> v níže uvedené lhůtě</w:t>
      </w:r>
      <w:r w:rsidR="00821342">
        <w:t xml:space="preserve"> bezplatně </w:t>
      </w:r>
      <w:r w:rsidR="00821342" w:rsidRPr="00D07A02">
        <w:t>k</w:t>
      </w:r>
      <w:r>
        <w:t> </w:t>
      </w:r>
      <w:r w:rsidR="00821342" w:rsidRPr="00D07A02">
        <w:t>užívání</w:t>
      </w:r>
      <w:r>
        <w:t xml:space="preserve"> modulární</w:t>
      </w:r>
      <w:r w:rsidR="00821342" w:rsidRPr="00D07A02">
        <w:t xml:space="preserve"> </w:t>
      </w:r>
      <w:r w:rsidR="00B15A82" w:rsidRPr="00CA516C">
        <w:rPr>
          <w:b/>
        </w:rPr>
        <w:t>analytickou linku</w:t>
      </w:r>
      <w:r w:rsidR="00B15A82" w:rsidRPr="00C85D31">
        <w:rPr>
          <w:b/>
        </w:rPr>
        <w:t xml:space="preserve"> a tři samostatně stojící moduly (</w:t>
      </w:r>
      <w:r w:rsidR="004F4384" w:rsidRPr="00C85D31">
        <w:rPr>
          <w:b/>
        </w:rPr>
        <w:t xml:space="preserve">jeden </w:t>
      </w:r>
      <w:r w:rsidR="00B15A82" w:rsidRPr="00C85D31">
        <w:rPr>
          <w:b/>
        </w:rPr>
        <w:t>biochemický + ISE</w:t>
      </w:r>
      <w:r w:rsidR="004F4384" w:rsidRPr="00C85D31">
        <w:rPr>
          <w:b/>
        </w:rPr>
        <w:t xml:space="preserve"> /</w:t>
      </w:r>
      <w:r w:rsidR="004F4384" w:rsidRPr="00A870E8">
        <w:t>iontově selektivní elektrody</w:t>
      </w:r>
      <w:r w:rsidR="004F4384" w:rsidRPr="00C85D31">
        <w:rPr>
          <w:b/>
        </w:rPr>
        <w:t>/</w:t>
      </w:r>
      <w:r w:rsidR="00B15A82" w:rsidRPr="00C85D31">
        <w:rPr>
          <w:b/>
        </w:rPr>
        <w:t xml:space="preserve"> a dva imunochemické</w:t>
      </w:r>
      <w:r w:rsidR="00924026" w:rsidRPr="00C85D31">
        <w:rPr>
          <w:b/>
        </w:rPr>
        <w:t>)</w:t>
      </w:r>
      <w:r w:rsidR="00B15A82" w:rsidRPr="00C85D31">
        <w:rPr>
          <w:b/>
        </w:rPr>
        <w:t>,</w:t>
      </w:r>
      <w:r w:rsidR="00821342" w:rsidRPr="00C85D31">
        <w:rPr>
          <w:b/>
        </w:rPr>
        <w:t xml:space="preserve"> </w:t>
      </w:r>
      <w:r w:rsidR="00821342" w:rsidRPr="00D07A02">
        <w:t xml:space="preserve"> jako</w:t>
      </w:r>
      <w:r w:rsidR="00821342" w:rsidRPr="003630A7">
        <w:t xml:space="preserve"> nezuživateln</w:t>
      </w:r>
      <w:r w:rsidR="00821342">
        <w:t>é</w:t>
      </w:r>
      <w:r w:rsidR="00821342" w:rsidRPr="003630A7">
        <w:t xml:space="preserve"> věc</w:t>
      </w:r>
      <w:r w:rsidR="00821342">
        <w:t>i, jejichž přesné označení, včetně výrobce</w:t>
      </w:r>
      <w:r w:rsidR="00A870E8">
        <w:t>,</w:t>
      </w:r>
      <w:r w:rsidR="00821342">
        <w:t xml:space="preserve"> typu</w:t>
      </w:r>
      <w:r w:rsidR="00A870E8">
        <w:t xml:space="preserve"> a</w:t>
      </w:r>
      <w:r w:rsidR="00821342">
        <w:t xml:space="preserve"> ceny bez DPH,  je uvedeno v nabídce prodávajícího a </w:t>
      </w:r>
      <w:r w:rsidR="00821342" w:rsidRPr="00DB7904">
        <w:t>příloze č.</w:t>
      </w:r>
      <w:r w:rsidR="005463F9">
        <w:t xml:space="preserve"> </w:t>
      </w:r>
      <w:r w:rsidR="006425E6">
        <w:t xml:space="preserve">3 a </w:t>
      </w:r>
      <w:r w:rsidR="00924026">
        <w:t>4</w:t>
      </w:r>
      <w:r w:rsidR="00821342" w:rsidRPr="00DB7904">
        <w:t xml:space="preserve"> smlouvy</w:t>
      </w:r>
      <w:r w:rsidR="006817A4">
        <w:t xml:space="preserve"> (dále i jen jako “</w:t>
      </w:r>
      <w:r w:rsidR="006817A4" w:rsidRPr="00C85D31">
        <w:rPr>
          <w:b/>
        </w:rPr>
        <w:t>předmět výpůjčky</w:t>
      </w:r>
      <w:r w:rsidR="006817A4">
        <w:t>“</w:t>
      </w:r>
      <w:r w:rsidR="00816A9D">
        <w:t>, „</w:t>
      </w:r>
      <w:r w:rsidR="00816A9D" w:rsidRPr="00816A9D">
        <w:rPr>
          <w:b/>
        </w:rPr>
        <w:t>moduly</w:t>
      </w:r>
      <w:r w:rsidR="00816A9D">
        <w:t>“</w:t>
      </w:r>
      <w:r w:rsidR="0090793C">
        <w:t xml:space="preserve"> či „</w:t>
      </w:r>
      <w:r w:rsidR="0090793C" w:rsidRPr="00C85D31">
        <w:rPr>
          <w:b/>
        </w:rPr>
        <w:t>analyzátory</w:t>
      </w:r>
      <w:r w:rsidR="0090793C">
        <w:t>“</w:t>
      </w:r>
      <w:r w:rsidR="00D7697A">
        <w:t xml:space="preserve"> nebo „</w:t>
      </w:r>
      <w:r w:rsidR="00D7697A" w:rsidRPr="00816A9D">
        <w:rPr>
          <w:b/>
        </w:rPr>
        <w:t>zařízení</w:t>
      </w:r>
      <w:r w:rsidR="00D7697A">
        <w:t>“</w:t>
      </w:r>
      <w:r w:rsidR="006817A4">
        <w:t xml:space="preserve">) </w:t>
      </w:r>
      <w:r w:rsidR="00821342" w:rsidRPr="003630A7">
        <w:t xml:space="preserve">a zavazuje se mu umožnit </w:t>
      </w:r>
      <w:r w:rsidR="00E65E1D" w:rsidRPr="003630A7">
        <w:t>jeji</w:t>
      </w:r>
      <w:r w:rsidR="00E65E1D">
        <w:t xml:space="preserve">ch </w:t>
      </w:r>
      <w:r w:rsidR="00821342" w:rsidRPr="003630A7">
        <w:t>bezplatné dočasné užívání</w:t>
      </w:r>
      <w:r w:rsidR="00821342">
        <w:t>. K uzavření s</w:t>
      </w:r>
      <w:r w:rsidR="00821342" w:rsidRPr="003630A7">
        <w:t>mlouv</w:t>
      </w:r>
      <w:r w:rsidR="00821342">
        <w:t>y</w:t>
      </w:r>
      <w:r w:rsidR="00821342" w:rsidRPr="003630A7">
        <w:t xml:space="preserve"> o výpůjčce</w:t>
      </w:r>
      <w:r w:rsidR="00821342">
        <w:t xml:space="preserve"> dojde předáním předmětů výpůjčky kupujícímu</w:t>
      </w:r>
      <w:r w:rsidR="0082775A">
        <w:t xml:space="preserve">. </w:t>
      </w:r>
      <w:r w:rsidR="005E0D07">
        <w:t>A</w:t>
      </w:r>
      <w:r w:rsidR="00663190">
        <w:t>nalyzátory</w:t>
      </w:r>
      <w:r w:rsidR="00BA1708">
        <w:t xml:space="preserve"> musí splňovat </w:t>
      </w:r>
      <w:r w:rsidR="00BA1708" w:rsidRPr="00A870E8">
        <w:t>obecné požadavky na analyzátory</w:t>
      </w:r>
      <w:r w:rsidR="00A870E8">
        <w:t xml:space="preserve"> a také požadavky</w:t>
      </w:r>
      <w:r w:rsidR="00BA1708" w:rsidRPr="00A870E8">
        <w:t xml:space="preserve">, které jsou uvedeny v příloze č. </w:t>
      </w:r>
      <w:r w:rsidR="00A53D90">
        <w:t xml:space="preserve">3 a </w:t>
      </w:r>
      <w:r w:rsidR="00B15A82" w:rsidRPr="00A870E8">
        <w:t xml:space="preserve">4 </w:t>
      </w:r>
      <w:r w:rsidR="00BA1708" w:rsidRPr="00A870E8">
        <w:t>smlouvy</w:t>
      </w:r>
      <w:r w:rsidR="00BA1708" w:rsidRPr="00DB7904">
        <w:t>.</w:t>
      </w:r>
      <w:r w:rsidR="001D0F4D" w:rsidRPr="00454455">
        <w:t xml:space="preserve"> </w:t>
      </w:r>
      <w:r w:rsidR="00A870E8">
        <w:t xml:space="preserve"> Analyzátory musí umožňovat vyšetření specifikovaná v příloze č. 1 smlouvy a ZD.</w:t>
      </w:r>
      <w:r w:rsidR="006C4CF6" w:rsidRPr="00454455">
        <w:t xml:space="preserve"> </w:t>
      </w:r>
      <w:r w:rsidR="00BA1708" w:rsidRPr="00454455">
        <w:t>Předmět</w:t>
      </w:r>
      <w:r w:rsidR="00BA1708">
        <w:t xml:space="preserve"> výpůjčky včetně všech součástí a příslušenství bude podrobně popsán též v předávacím protokolu</w:t>
      </w:r>
      <w:r w:rsidR="00A870E8">
        <w:t>, a to vč. výrobních čísel analyzátorů</w:t>
      </w:r>
      <w:r w:rsidR="00BA1708">
        <w:t>.</w:t>
      </w:r>
      <w:r w:rsidR="009C323D">
        <w:t xml:space="preserve"> </w:t>
      </w:r>
      <w:r w:rsidR="006C4CF6" w:rsidRPr="006C4CF6">
        <w:t>P</w:t>
      </w:r>
      <w:r w:rsidR="006C4CF6">
        <w:t>ředmět výpůjčky bude dodán s veškerým pří</w:t>
      </w:r>
      <w:r w:rsidR="006C4CF6" w:rsidRPr="006C4CF6">
        <w:t xml:space="preserve">slušenstvím </w:t>
      </w:r>
      <w:r w:rsidR="006C4CF6">
        <w:t>a součástmi, tj. i s</w:t>
      </w:r>
      <w:r w:rsidR="007B21EC">
        <w:t xml:space="preserve"> potřebným</w:t>
      </w:r>
      <w:r w:rsidR="006C4CF6">
        <w:t xml:space="preserve"> s</w:t>
      </w:r>
      <w:r w:rsidR="006C4CF6" w:rsidRPr="006C4CF6">
        <w:t xml:space="preserve">oftware </w:t>
      </w:r>
      <w:r w:rsidR="008F5165">
        <w:t>(dále i  jen „</w:t>
      </w:r>
      <w:r w:rsidR="008F5165" w:rsidRPr="00C85D31">
        <w:rPr>
          <w:b/>
        </w:rPr>
        <w:t>SW</w:t>
      </w:r>
      <w:r w:rsidR="008F5165">
        <w:t xml:space="preserve">“) </w:t>
      </w:r>
      <w:r w:rsidR="006C4CF6" w:rsidRPr="006C4CF6">
        <w:t xml:space="preserve">a smluvní strany uzavírají </w:t>
      </w:r>
      <w:r w:rsidR="007B21EC">
        <w:t xml:space="preserve">z tohoto důvodu také </w:t>
      </w:r>
      <w:r w:rsidR="006C4CF6">
        <w:t>licenční (</w:t>
      </w:r>
      <w:proofErr w:type="spellStart"/>
      <w:r w:rsidR="006C4CF6">
        <w:t>sublicenční</w:t>
      </w:r>
      <w:proofErr w:type="spellEnd"/>
      <w:r w:rsidR="006C4CF6">
        <w:t>) smlouvu v</w:t>
      </w:r>
      <w:r w:rsidR="00CD4325">
        <w:t> čl. VI této smlouvy</w:t>
      </w:r>
      <w:r w:rsidR="00965667">
        <w:t>, UPS atp</w:t>
      </w:r>
      <w:r w:rsidR="00CD4325">
        <w:t>.</w:t>
      </w:r>
    </w:p>
    <w:p w14:paraId="3C18B82E" w14:textId="77777777" w:rsidR="00015B1C" w:rsidRDefault="00015B1C" w:rsidP="00D26E7F">
      <w:pPr>
        <w:pStyle w:val="Odstavecseseznamem"/>
      </w:pPr>
    </w:p>
    <w:p w14:paraId="127C79B8" w14:textId="07434E1F" w:rsidR="00C85D31" w:rsidRPr="000860AB" w:rsidRDefault="005553DC" w:rsidP="00D26E7F">
      <w:pPr>
        <w:pStyle w:val="Odstavecseseznamem"/>
      </w:pPr>
      <w:r>
        <w:t xml:space="preserve">b) </w:t>
      </w:r>
      <w:proofErr w:type="spellStart"/>
      <w:r w:rsidR="00C85D31" w:rsidRPr="00D26E7F">
        <w:t>Půjčitel</w:t>
      </w:r>
      <w:proofErr w:type="spellEnd"/>
      <w:r w:rsidR="00C85D31" w:rsidRPr="00D26E7F">
        <w:t xml:space="preserve"> se zavazuje:</w:t>
      </w:r>
    </w:p>
    <w:p w14:paraId="7FBCBFCB" w14:textId="07F3655C" w:rsidR="005553DC" w:rsidRPr="0063081C" w:rsidRDefault="005553DC" w:rsidP="00015B1C">
      <w:pPr>
        <w:pStyle w:val="Odstavecseseznamem"/>
        <w:numPr>
          <w:ilvl w:val="0"/>
          <w:numId w:val="21"/>
        </w:numPr>
      </w:pPr>
      <w:r w:rsidRPr="0063081C">
        <w:t>předat vypůjčiteli předmět výpůjčky i s příslušenstvím ve stavu způsobilém k řádnému užívání</w:t>
      </w:r>
      <w:r w:rsidR="00015B1C">
        <w:t xml:space="preserve"> a umožňujícím</w:t>
      </w:r>
      <w:r w:rsidRPr="0063081C">
        <w:t xml:space="preserve"> aplikac</w:t>
      </w:r>
      <w:r w:rsidR="00015B1C">
        <w:t>i</w:t>
      </w:r>
      <w:r w:rsidRPr="0063081C">
        <w:t xml:space="preserve"> požadovaných metod</w:t>
      </w:r>
      <w:r w:rsidR="00015B1C">
        <w:t>,</w:t>
      </w:r>
      <w:r w:rsidR="000860AB">
        <w:t xml:space="preserve"> </w:t>
      </w:r>
    </w:p>
    <w:p w14:paraId="4C56534C" w14:textId="219B0CAF" w:rsidR="00C85D31" w:rsidRPr="000860AB" w:rsidRDefault="00C85D31" w:rsidP="00015B1C">
      <w:pPr>
        <w:pStyle w:val="Odstavecseseznamem"/>
        <w:numPr>
          <w:ilvl w:val="0"/>
          <w:numId w:val="21"/>
        </w:numPr>
      </w:pPr>
      <w:r w:rsidRPr="000860AB">
        <w:t xml:space="preserve">nainstalovat předmět výpůjčky v souladu </w:t>
      </w:r>
      <w:r w:rsidR="005553DC">
        <w:t>s příslušnými právními předpisy</w:t>
      </w:r>
      <w:r w:rsidR="00010C20" w:rsidRPr="00010C20">
        <w:t xml:space="preserve"> </w:t>
      </w:r>
      <w:r w:rsidR="00010C20">
        <w:t xml:space="preserve"> a </w:t>
      </w:r>
      <w:r w:rsidR="00010C20" w:rsidRPr="0063081C">
        <w:t>prové</w:t>
      </w:r>
      <w:r w:rsidR="00010C20">
        <w:t>st</w:t>
      </w:r>
      <w:r w:rsidR="00010C20" w:rsidRPr="0063081C">
        <w:t xml:space="preserve"> vstupní validac</w:t>
      </w:r>
      <w:r w:rsidR="00010C20">
        <w:t>i</w:t>
      </w:r>
      <w:r w:rsidR="00010C20" w:rsidRPr="0063081C">
        <w:t xml:space="preserve"> </w:t>
      </w:r>
      <w:r w:rsidR="00010C20">
        <w:t>zařízení</w:t>
      </w:r>
      <w:r w:rsidR="00010C20" w:rsidRPr="0063081C">
        <w:t xml:space="preserve"> po </w:t>
      </w:r>
      <w:r w:rsidR="00010C20">
        <w:t xml:space="preserve">řádné </w:t>
      </w:r>
      <w:r w:rsidR="00010C20" w:rsidRPr="0063081C">
        <w:t>instalaci</w:t>
      </w:r>
      <w:r w:rsidR="00010C20">
        <w:t>,</w:t>
      </w:r>
    </w:p>
    <w:p w14:paraId="23870745" w14:textId="33A756AD" w:rsidR="00C85D31" w:rsidRPr="000860AB" w:rsidRDefault="00C85D31" w:rsidP="00015B1C">
      <w:pPr>
        <w:pStyle w:val="Odstavecseseznamem"/>
        <w:numPr>
          <w:ilvl w:val="0"/>
          <w:numId w:val="21"/>
        </w:numPr>
      </w:pPr>
      <w:r w:rsidRPr="000860AB">
        <w:t>instruovat vypůjčitele o řádném užívání předmětu výpůjčky (obsluha, nastavení, kalibrace, požadavky na pravidelnou údržbu atd.)</w:t>
      </w:r>
      <w:r w:rsidR="00CA51E4">
        <w:t>,</w:t>
      </w:r>
      <w:r w:rsidRPr="000860AB">
        <w:t xml:space="preserve"> </w:t>
      </w:r>
    </w:p>
    <w:p w14:paraId="0E2EB517" w14:textId="09D3F3D3" w:rsidR="00C85D31" w:rsidRPr="000860AB" w:rsidRDefault="000860AB" w:rsidP="00015B1C">
      <w:pPr>
        <w:pStyle w:val="Odstavecseseznamem"/>
        <w:numPr>
          <w:ilvl w:val="0"/>
          <w:numId w:val="21"/>
        </w:numPr>
      </w:pPr>
      <w:r>
        <w:t xml:space="preserve">udržovat zařízení ve funkčním a provozuschopném stavu, tj. </w:t>
      </w:r>
      <w:r w:rsidR="00C85D31" w:rsidRPr="000860AB">
        <w:t xml:space="preserve">provádět na svoje náklady </w:t>
      </w:r>
      <w:r>
        <w:t xml:space="preserve">i </w:t>
      </w:r>
      <w:r w:rsidR="00C85D31" w:rsidRPr="000860AB">
        <w:t>servis, opravy a bezpečnostně technické prohlídky předmětu výpůjčky</w:t>
      </w:r>
      <w:r>
        <w:t>,</w:t>
      </w:r>
    </w:p>
    <w:p w14:paraId="0050B9FC" w14:textId="4C24AC6A" w:rsidR="00C85D31" w:rsidRDefault="00C85D31" w:rsidP="00015B1C">
      <w:pPr>
        <w:pStyle w:val="Odstavecseseznamem"/>
        <w:numPr>
          <w:ilvl w:val="0"/>
          <w:numId w:val="21"/>
        </w:numPr>
      </w:pPr>
      <w:r w:rsidRPr="000860AB">
        <w:t>po celou dobu výpůjčky provádět zdarma pravidelné softwarové upgrady při každém novém softwarovém upgradu v rámci funkcionality zdravotnických prostředků, a to vždy na nejnovější komerčně dostupnou verzi dle</w:t>
      </w:r>
      <w:r w:rsidR="00D7697A" w:rsidRPr="000860AB">
        <w:t xml:space="preserve"> související platné legislativy</w:t>
      </w:r>
      <w:r w:rsidR="00CA51E4">
        <w:t>.</w:t>
      </w:r>
    </w:p>
    <w:p w14:paraId="651DCEB8" w14:textId="77777777" w:rsidR="00D7697A" w:rsidRPr="00D26E7F" w:rsidRDefault="00D7697A" w:rsidP="00D26E7F">
      <w:pPr>
        <w:pStyle w:val="Odstavecseseznamem"/>
        <w:ind w:left="1440"/>
      </w:pPr>
    </w:p>
    <w:p w14:paraId="16222E51" w14:textId="72D55BC9" w:rsidR="000860AB" w:rsidRDefault="005553DC" w:rsidP="0017023F">
      <w:pPr>
        <w:pStyle w:val="Odstavecseseznamem"/>
      </w:pPr>
      <w:r>
        <w:t xml:space="preserve">c) </w:t>
      </w:r>
      <w:proofErr w:type="spellStart"/>
      <w:r w:rsidR="00C85D31" w:rsidRPr="000860AB">
        <w:t>Půjčitel</w:t>
      </w:r>
      <w:proofErr w:type="spellEnd"/>
      <w:r w:rsidR="00C85D31" w:rsidRPr="000860AB">
        <w:t xml:space="preserve"> garantuje, že po dobu trvání výpůjčky bude předmět výpůjčky plně funkční a bude mít vlastnosti odpovídající obsahu technických norem, eventuálně dalších technických požadavků či norem, např. ISO, které má dané zařízení splňovat a které se na dané zařízení vztahují.</w:t>
      </w:r>
    </w:p>
    <w:p w14:paraId="7E2F31BD" w14:textId="77777777" w:rsidR="00015B1C" w:rsidRDefault="00015B1C" w:rsidP="0017023F">
      <w:pPr>
        <w:pStyle w:val="Odstavecseseznamem"/>
      </w:pPr>
    </w:p>
    <w:p w14:paraId="53D1C5EE" w14:textId="67C2BD58" w:rsidR="00C70D96" w:rsidRDefault="000860AB" w:rsidP="00880B9A">
      <w:pPr>
        <w:pStyle w:val="Odstavecseseznamem"/>
      </w:pPr>
      <w:r>
        <w:t>d) Pokud se</w:t>
      </w:r>
      <w:r w:rsidR="00880B9A">
        <w:t xml:space="preserve"> </w:t>
      </w:r>
      <w:r>
        <w:t xml:space="preserve">zařízení </w:t>
      </w:r>
      <w:r w:rsidR="00816A9D">
        <w:t xml:space="preserve"> či jen někter</w:t>
      </w:r>
      <w:r w:rsidR="00C70D96">
        <w:t>ý jeho modul</w:t>
      </w:r>
      <w:r w:rsidR="00816A9D">
        <w:t xml:space="preserve"> stan</w:t>
      </w:r>
      <w:r w:rsidR="00C70D96">
        <w:t>ou</w:t>
      </w:r>
      <w:r>
        <w:t xml:space="preserve"> </w:t>
      </w:r>
    </w:p>
    <w:p w14:paraId="393F280A" w14:textId="65979F70" w:rsidR="007E50B5" w:rsidRDefault="00880B9A" w:rsidP="00D26E7F">
      <w:pPr>
        <w:pStyle w:val="Odstavecseseznamem"/>
      </w:pPr>
      <w:r>
        <w:t>d</w:t>
      </w:r>
      <w:r w:rsidR="007E50B5">
        <w:t>a) z jakéhokoli důvodu nefunkčními</w:t>
      </w:r>
      <w:r w:rsidR="0083407A">
        <w:t xml:space="preserve"> a nebude možno provést opravy za podmínek sjednaných v této smlouvě</w:t>
      </w:r>
      <w:r>
        <w:t xml:space="preserve"> nebo nebudou k dispozici potřebné reagencie a provozní spotřební materiál dle stavu k uzavření smlouvy,</w:t>
      </w:r>
    </w:p>
    <w:p w14:paraId="1B7DF057" w14:textId="6A90D730" w:rsidR="00CA51E4" w:rsidRDefault="00880B9A" w:rsidP="0017023F">
      <w:pPr>
        <w:pStyle w:val="Odstavecseseznamem"/>
      </w:pPr>
      <w:proofErr w:type="spellStart"/>
      <w:r>
        <w:t>d</w:t>
      </w:r>
      <w:r w:rsidR="007E50B5">
        <w:t>b</w:t>
      </w:r>
      <w:proofErr w:type="spellEnd"/>
      <w:r w:rsidR="007E50B5">
        <w:t xml:space="preserve">) </w:t>
      </w:r>
      <w:r w:rsidR="000860AB">
        <w:t>morálně zastaralým</w:t>
      </w:r>
      <w:r w:rsidR="00816A9D">
        <w:t>i</w:t>
      </w:r>
      <w:r w:rsidR="00D467CF">
        <w:t xml:space="preserve"> nebo</w:t>
      </w:r>
      <w:r>
        <w:t xml:space="preserve"> </w:t>
      </w:r>
      <w:r w:rsidR="0083407A">
        <w:t xml:space="preserve">dojde k </w:t>
      </w:r>
      <w:r w:rsidR="007E50B5">
        <w:t>pokroku používaných metod</w:t>
      </w:r>
      <w:r w:rsidR="00D467CF">
        <w:t xml:space="preserve"> (tj. </w:t>
      </w:r>
      <w:r w:rsidR="00010C20">
        <w:t>změní se metody</w:t>
      </w:r>
      <w:r w:rsidR="00D467CF">
        <w:t>, které  jsou specifikovány v příloze č. 1 této smlouvy)</w:t>
      </w:r>
      <w:r w:rsidR="007E50B5">
        <w:t xml:space="preserve">, přičemž kupující je bude požadovat, bude zaznamenán progres diagnostiky </w:t>
      </w:r>
      <w:r>
        <w:t xml:space="preserve">či </w:t>
      </w:r>
      <w:r w:rsidR="007E50B5">
        <w:t>bude nutná změna  s ohledem na potřeby</w:t>
      </w:r>
      <w:r>
        <w:t xml:space="preserve"> a rozsah</w:t>
      </w:r>
      <w:r w:rsidR="007E50B5">
        <w:t xml:space="preserve"> kupujícím poskytované zdravotní péče,   </w:t>
      </w:r>
    </w:p>
    <w:p w14:paraId="2F3B9015" w14:textId="26FDF4E1" w:rsidR="00010C20" w:rsidRDefault="00010C20" w:rsidP="0017023F">
      <w:pPr>
        <w:pStyle w:val="Odstavecseseznamem"/>
      </w:pPr>
      <w:r>
        <w:t xml:space="preserve">přičemž postačí naplnění jakéhokoli shora uvedeného důvodu, </w:t>
      </w:r>
    </w:p>
    <w:p w14:paraId="4311CCCC" w14:textId="558253F0" w:rsidR="007E50B5" w:rsidRDefault="00CA51E4" w:rsidP="00D26E7F">
      <w:pPr>
        <w:pStyle w:val="Odstavecseseznamem"/>
      </w:pPr>
      <w:r>
        <w:t xml:space="preserve">a stávající vypůjčené zařízení </w:t>
      </w:r>
      <w:r w:rsidR="00816A9D">
        <w:t>či některé</w:t>
      </w:r>
      <w:r w:rsidR="00885F2E">
        <w:t xml:space="preserve"> jeho</w:t>
      </w:r>
      <w:r w:rsidR="00816A9D">
        <w:t xml:space="preserve"> moduly </w:t>
      </w:r>
      <w:r w:rsidR="00880B9A">
        <w:t>výše uvedené</w:t>
      </w:r>
      <w:r w:rsidR="00010C20">
        <w:t xml:space="preserve"> okolnosti</w:t>
      </w:r>
      <w:r>
        <w:t xml:space="preserve"> nebud</w:t>
      </w:r>
      <w:r w:rsidR="00816A9D">
        <w:t>ou schopny</w:t>
      </w:r>
      <w:r>
        <w:t xml:space="preserve"> </w:t>
      </w:r>
      <w:r w:rsidR="007E50B5">
        <w:t>reflektovat</w:t>
      </w:r>
      <w:r w:rsidR="00102ABF">
        <w:t>,</w:t>
      </w:r>
      <w:r w:rsidR="00D467CF" w:rsidRPr="00D467CF">
        <w:t xml:space="preserve"> </w:t>
      </w:r>
    </w:p>
    <w:p w14:paraId="2E85B123" w14:textId="39E2133F" w:rsidR="00B10AE0" w:rsidRDefault="007E50B5" w:rsidP="00D26E7F">
      <w:pPr>
        <w:pStyle w:val="Odstavecseseznamem"/>
      </w:pPr>
      <w:r>
        <w:lastRenderedPageBreak/>
        <w:t>a zároveň</w:t>
      </w:r>
      <w:r w:rsidR="00102ABF">
        <w:t xml:space="preserve"> </w:t>
      </w:r>
    </w:p>
    <w:p w14:paraId="4F122604" w14:textId="63644C14" w:rsidR="007E50B5" w:rsidRDefault="00B10AE0" w:rsidP="00D26E7F">
      <w:pPr>
        <w:pStyle w:val="Odstavecseseznamem"/>
      </w:pPr>
      <w:proofErr w:type="spellStart"/>
      <w:r>
        <w:t>d</w:t>
      </w:r>
      <w:r w:rsidR="008D64F5">
        <w:t>c</w:t>
      </w:r>
      <w:proofErr w:type="spellEnd"/>
      <w:r>
        <w:t xml:space="preserve">) nebude nutné změnit přílohy č. 1 až </w:t>
      </w:r>
      <w:r w:rsidR="00B36568">
        <w:t>4</w:t>
      </w:r>
      <w:r>
        <w:t xml:space="preserve"> této smlouvy, </w:t>
      </w:r>
    </w:p>
    <w:p w14:paraId="51F01431" w14:textId="21B25ABF" w:rsidR="00965667" w:rsidRDefault="00B10AE0" w:rsidP="005C1B48">
      <w:pPr>
        <w:ind w:left="708"/>
      </w:pPr>
      <w:r>
        <w:t xml:space="preserve">přenechá prodávající kupujícímu </w:t>
      </w:r>
      <w:r w:rsidR="00885F2E">
        <w:t xml:space="preserve">jiný </w:t>
      </w:r>
      <w:r w:rsidR="00D467CF">
        <w:t xml:space="preserve">(kvalitativně vyšší) </w:t>
      </w:r>
      <w:r>
        <w:t xml:space="preserve"> funkční předmět výpůjčky</w:t>
      </w:r>
      <w:r w:rsidR="00965667">
        <w:t xml:space="preserve"> či konkrétní modul</w:t>
      </w:r>
      <w:r w:rsidR="00010C20">
        <w:t>,</w:t>
      </w:r>
      <w:r w:rsidR="007E50B5">
        <w:t xml:space="preserve"> minimálně ve stejném rozsahu</w:t>
      </w:r>
      <w:r w:rsidR="00965667">
        <w:t xml:space="preserve"> a za stejných podmínek dohodnutých v této smlouvě </w:t>
      </w:r>
      <w:r w:rsidR="007E50B5">
        <w:t>(tj. 5 analyzátorů)</w:t>
      </w:r>
      <w:r w:rsidR="008D64F5">
        <w:t xml:space="preserve"> a odebere si původní předmět výpůjčky</w:t>
      </w:r>
      <w:r>
        <w:t>.</w:t>
      </w:r>
      <w:r w:rsidR="00A662AD">
        <w:t xml:space="preserve"> </w:t>
      </w:r>
      <w:r w:rsidR="008D64F5">
        <w:t xml:space="preserve">Odebráním původního předmětu výpůjčky zanikne výpůjčka k odebranému zařízení. </w:t>
      </w:r>
      <w:r w:rsidR="00A662AD">
        <w:t xml:space="preserve">Předáním </w:t>
      </w:r>
      <w:r w:rsidR="008D64F5">
        <w:t>náhradního</w:t>
      </w:r>
      <w:r w:rsidR="00A662AD">
        <w:t xml:space="preserve"> zařízení </w:t>
      </w:r>
      <w:r w:rsidR="00965667">
        <w:t xml:space="preserve">či jeho konkrétního modulu (dále jen </w:t>
      </w:r>
      <w:r w:rsidR="008D64F5">
        <w:t xml:space="preserve">souhrnně </w:t>
      </w:r>
      <w:r w:rsidR="00965667">
        <w:t>„</w:t>
      </w:r>
      <w:r w:rsidR="00965667" w:rsidRPr="0007697A">
        <w:rPr>
          <w:b/>
        </w:rPr>
        <w:t>zařízení</w:t>
      </w:r>
      <w:r w:rsidR="00965667">
        <w:t xml:space="preserve">“) </w:t>
      </w:r>
      <w:r w:rsidR="008D64F5">
        <w:t>vznikne nová (náhradní)</w:t>
      </w:r>
      <w:r w:rsidR="00A662AD">
        <w:t xml:space="preserve"> výpůjčk</w:t>
      </w:r>
      <w:r w:rsidR="008D64F5">
        <w:t>a</w:t>
      </w:r>
      <w:r w:rsidR="00A662AD">
        <w:t xml:space="preserve"> s tím, že práva a povinnosti nové smlouvy o výpůjčce se řídí přiměřeně právy a povinnost</w:t>
      </w:r>
      <w:r w:rsidR="00CA51E4">
        <w:t>m</w:t>
      </w:r>
      <w:r w:rsidR="00A662AD">
        <w:t>i dle této smlouvy.</w:t>
      </w:r>
      <w:r w:rsidR="00965667">
        <w:t xml:space="preserve"> Popsaná změna bude </w:t>
      </w:r>
      <w:r w:rsidR="008D64F5">
        <w:t xml:space="preserve">vždy </w:t>
      </w:r>
      <w:r w:rsidR="00965667">
        <w:t>promítnuta do dodatku k této smlouvě.</w:t>
      </w:r>
      <w:r w:rsidR="00CA51E4">
        <w:t xml:space="preserve"> O předání </w:t>
      </w:r>
      <w:r w:rsidR="008D64F5">
        <w:t>náhradního</w:t>
      </w:r>
      <w:r w:rsidR="00CA51E4">
        <w:t xml:space="preserve"> předmětu výpůjčky bude pořízen předávací protokol.</w:t>
      </w:r>
      <w:r w:rsidR="00965667" w:rsidRPr="00965667">
        <w:t xml:space="preserve"> </w:t>
      </w:r>
      <w:r w:rsidR="00965667">
        <w:t xml:space="preserve">Pokud prodávající jako </w:t>
      </w:r>
      <w:proofErr w:type="spellStart"/>
      <w:r w:rsidR="00965667">
        <w:t>půjčitel</w:t>
      </w:r>
      <w:proofErr w:type="spellEnd"/>
      <w:r w:rsidR="00965667">
        <w:t xml:space="preserve"> odmítne dodatek uzavřít, má kupující právo od této smlouvy odstoupit. </w:t>
      </w:r>
      <w:r w:rsidR="008D64F5">
        <w:t>Náhradní</w:t>
      </w:r>
      <w:r w:rsidR="00965667">
        <w:t xml:space="preserve"> zařízení musí být plně kompatibilní s  přílohou č.  1</w:t>
      </w:r>
      <w:r w:rsidR="008D64F5">
        <w:t xml:space="preserve"> </w:t>
      </w:r>
      <w:r w:rsidR="00965667">
        <w:t xml:space="preserve">- 4 této smlouvy a touto smlouvou. </w:t>
      </w:r>
    </w:p>
    <w:p w14:paraId="1F24C195" w14:textId="47AF52B8" w:rsidR="008D64F5" w:rsidRDefault="00B10AE0" w:rsidP="008B2CEF">
      <w:pPr>
        <w:ind w:firstLine="708"/>
      </w:pPr>
      <w:proofErr w:type="spellStart"/>
      <w:r>
        <w:t>d</w:t>
      </w:r>
      <w:r w:rsidR="00D467CF">
        <w:t>d</w:t>
      </w:r>
      <w:proofErr w:type="spellEnd"/>
      <w:r>
        <w:t>)</w:t>
      </w:r>
      <w:r w:rsidR="00CA51E4">
        <w:t xml:space="preserve"> </w:t>
      </w:r>
      <w:r w:rsidR="007E50B5">
        <w:t xml:space="preserve">bude nutné změnit přílohy č. 1 až </w:t>
      </w:r>
      <w:r w:rsidR="00B36568">
        <w:t>4</w:t>
      </w:r>
      <w:r w:rsidR="007E50B5">
        <w:t xml:space="preserve"> této smlouvy</w:t>
      </w:r>
      <w:r w:rsidR="00B36568">
        <w:t xml:space="preserve">, </w:t>
      </w:r>
    </w:p>
    <w:p w14:paraId="74B47FED" w14:textId="16609C87" w:rsidR="00CA51E4" w:rsidRDefault="00B36568" w:rsidP="008D64F5">
      <w:pPr>
        <w:pStyle w:val="Odstavecseseznamem"/>
      </w:pPr>
      <w:r>
        <w:t>pak</w:t>
      </w:r>
      <w:r w:rsidR="008D64F5">
        <w:t xml:space="preserve"> </w:t>
      </w:r>
      <w:r w:rsidR="00010C20">
        <w:t xml:space="preserve">kupující </w:t>
      </w:r>
      <w:r w:rsidR="00102ABF">
        <w:t xml:space="preserve">předloží </w:t>
      </w:r>
      <w:r w:rsidR="00AB75AE">
        <w:t xml:space="preserve">prodávajícímu k doplnění </w:t>
      </w:r>
      <w:r w:rsidR="00102ABF">
        <w:t>nov</w:t>
      </w:r>
      <w:r w:rsidR="005B2C8A">
        <w:t>é</w:t>
      </w:r>
      <w:r>
        <w:t xml:space="preserve"> (</w:t>
      </w:r>
      <w:r w:rsidR="00102ABF">
        <w:t>aktualizovan</w:t>
      </w:r>
      <w:r w:rsidR="005B2C8A">
        <w:t>é</w:t>
      </w:r>
      <w:r>
        <w:t>)</w:t>
      </w:r>
      <w:r w:rsidR="005B2C8A">
        <w:t xml:space="preserve"> </w:t>
      </w:r>
      <w:r w:rsidR="00102ABF">
        <w:t xml:space="preserve"> příloh</w:t>
      </w:r>
      <w:r w:rsidR="005B2C8A">
        <w:t>y</w:t>
      </w:r>
      <w:r w:rsidR="00102ABF">
        <w:t xml:space="preserve"> č. </w:t>
      </w:r>
      <w:r w:rsidR="005B2C8A">
        <w:t>1 až</w:t>
      </w:r>
      <w:r w:rsidR="00102ABF">
        <w:t xml:space="preserve"> </w:t>
      </w:r>
      <w:r>
        <w:t>4</w:t>
      </w:r>
      <w:r w:rsidR="005B2C8A">
        <w:t xml:space="preserve"> této smlouvy</w:t>
      </w:r>
      <w:r w:rsidR="008D64F5">
        <w:t xml:space="preserve">, a to </w:t>
      </w:r>
      <w:r w:rsidR="00816A9D">
        <w:t xml:space="preserve">obdobně jako v tomto zadávacím řízení </w:t>
      </w:r>
      <w:r w:rsidR="005B2C8A">
        <w:t xml:space="preserve">(pokud </w:t>
      </w:r>
      <w:r w:rsidR="00CA51E4">
        <w:t>nebude</w:t>
      </w:r>
      <w:r w:rsidR="005B2C8A">
        <w:t xml:space="preserve"> nutné měnit všechny přílohy </w:t>
      </w:r>
      <w:r w:rsidR="00CA51E4">
        <w:t>smlouvy</w:t>
      </w:r>
      <w:r w:rsidR="005B2C8A">
        <w:t xml:space="preserve">, </w:t>
      </w:r>
      <w:r w:rsidR="00CA51E4">
        <w:t>zůstáv</w:t>
      </w:r>
      <w:r>
        <w:t>á</w:t>
      </w:r>
      <w:r w:rsidR="00CA51E4">
        <w:t xml:space="preserve"> </w:t>
      </w:r>
      <w:r>
        <w:t>příloha</w:t>
      </w:r>
      <w:r w:rsidR="00CA51E4">
        <w:t>, nedotč</w:t>
      </w:r>
      <w:r>
        <w:t>ená</w:t>
      </w:r>
      <w:r w:rsidR="00CA51E4">
        <w:t xml:space="preserve"> </w:t>
      </w:r>
      <w:r w:rsidR="005B2C8A">
        <w:t>změn</w:t>
      </w:r>
      <w:r w:rsidR="00CA51E4">
        <w:t>ou,</w:t>
      </w:r>
      <w:r w:rsidR="005B2C8A">
        <w:t xml:space="preserve"> v</w:t>
      </w:r>
      <w:r w:rsidR="00CA51E4">
        <w:t> </w:t>
      </w:r>
      <w:r w:rsidR="005B2C8A">
        <w:t>účinnosti</w:t>
      </w:r>
      <w:r w:rsidR="00CA51E4">
        <w:t xml:space="preserve"> i nadále</w:t>
      </w:r>
      <w:r w:rsidR="00D26E7F">
        <w:t>)</w:t>
      </w:r>
      <w:r w:rsidR="005B2C8A">
        <w:t xml:space="preserve">.  </w:t>
      </w:r>
      <w:r w:rsidR="00102ABF">
        <w:t xml:space="preserve"> </w:t>
      </w:r>
      <w:r w:rsidR="00816A9D">
        <w:t xml:space="preserve">Takto doplněné přílohy se stanou přílohami dodatku smlouvy, který bude ohledně dané změny uzavřen. Pokud </w:t>
      </w:r>
      <w:r>
        <w:t xml:space="preserve">prodávající jako </w:t>
      </w:r>
      <w:proofErr w:type="spellStart"/>
      <w:r w:rsidR="00816A9D">
        <w:t>půjčitel</w:t>
      </w:r>
      <w:proofErr w:type="spellEnd"/>
      <w:r w:rsidR="00816A9D">
        <w:t xml:space="preserve"> odmítne dodatek uzavřít, má kupující právo od této smlouvy odstoupit.</w:t>
      </w:r>
    </w:p>
    <w:p w14:paraId="44B52AE0" w14:textId="77777777" w:rsidR="00AB75AE" w:rsidRDefault="00AB75AE" w:rsidP="0017023F">
      <w:pPr>
        <w:ind w:left="708"/>
      </w:pPr>
    </w:p>
    <w:p w14:paraId="3A99A90B" w14:textId="5717BCDC" w:rsidR="004524AC" w:rsidRDefault="005B2C8A" w:rsidP="0017023F">
      <w:pPr>
        <w:ind w:left="708"/>
      </w:pPr>
      <w:r>
        <w:t>S</w:t>
      </w:r>
      <w:r w:rsidR="000860AB">
        <w:t>mluvní strany se</w:t>
      </w:r>
      <w:r w:rsidR="00102ABF">
        <w:t xml:space="preserve"> </w:t>
      </w:r>
      <w:r w:rsidR="00B36568">
        <w:t xml:space="preserve">dále </w:t>
      </w:r>
      <w:r w:rsidR="000860AB">
        <w:t xml:space="preserve">dohodly, že </w:t>
      </w:r>
      <w:r w:rsidR="00816A9D">
        <w:t xml:space="preserve">budou-li konkrétní změny vyžadovat </w:t>
      </w:r>
      <w:r w:rsidR="00A85D54">
        <w:t xml:space="preserve">vedle aktualizovaných příloh č. 1 až 4 také </w:t>
      </w:r>
      <w:r w:rsidR="007A0C0D">
        <w:t xml:space="preserve">dodání </w:t>
      </w:r>
      <w:r w:rsidR="00D467CF">
        <w:t>náhradní</w:t>
      </w:r>
      <w:r w:rsidR="007A0C0D">
        <w:t>ho</w:t>
      </w:r>
      <w:r w:rsidR="00D467CF">
        <w:t xml:space="preserve"> </w:t>
      </w:r>
      <w:r w:rsidR="00816A9D">
        <w:t>předmět</w:t>
      </w:r>
      <w:r w:rsidR="007A0C0D">
        <w:t>u</w:t>
      </w:r>
      <w:r w:rsidR="00816A9D">
        <w:t xml:space="preserve"> výpůjčky, </w:t>
      </w:r>
      <w:proofErr w:type="spellStart"/>
      <w:r w:rsidR="000860AB">
        <w:t>půjčitel</w:t>
      </w:r>
      <w:proofErr w:type="spellEnd"/>
      <w:r w:rsidR="000860AB">
        <w:t xml:space="preserve"> přenechá vypůjčiteli </w:t>
      </w:r>
      <w:r w:rsidR="00102ABF">
        <w:t>bez zbytečného odkladu náhradní</w:t>
      </w:r>
      <w:r w:rsidR="000860AB">
        <w:t xml:space="preserve"> zařízení </w:t>
      </w:r>
      <w:r w:rsidR="00965667">
        <w:t xml:space="preserve"> </w:t>
      </w:r>
      <w:r w:rsidR="000860AB">
        <w:t xml:space="preserve">ve </w:t>
      </w:r>
      <w:r w:rsidR="00102ABF">
        <w:t>stejném</w:t>
      </w:r>
      <w:r w:rsidR="000860AB">
        <w:t xml:space="preserve"> rozsahu</w:t>
      </w:r>
      <w:r w:rsidR="00102ABF">
        <w:t xml:space="preserve">, </w:t>
      </w:r>
      <w:r w:rsidR="00D467CF">
        <w:t xml:space="preserve">kvalitativně vyšší  </w:t>
      </w:r>
      <w:r w:rsidR="00102ABF">
        <w:t xml:space="preserve"> a za stejných podmínek dohodnutých v této smlouvě, které bude reflektovat vědecký pokrok v</w:t>
      </w:r>
      <w:r w:rsidR="00965667">
        <w:t> </w:t>
      </w:r>
      <w:r w:rsidR="00102ABF">
        <w:t>metodách</w:t>
      </w:r>
      <w:r w:rsidR="00965667">
        <w:t>,</w:t>
      </w:r>
      <w:r w:rsidR="00102ABF">
        <w:t xml:space="preserve">  diagn</w:t>
      </w:r>
      <w:r>
        <w:t>ost</w:t>
      </w:r>
      <w:r w:rsidR="00102ABF">
        <w:t xml:space="preserve">ice či </w:t>
      </w:r>
      <w:r>
        <w:t xml:space="preserve">změnu </w:t>
      </w:r>
      <w:r w:rsidR="00102ABF">
        <w:t xml:space="preserve">potřeb </w:t>
      </w:r>
      <w:r>
        <w:t xml:space="preserve">kupujícího. </w:t>
      </w:r>
      <w:r w:rsidR="00102ABF">
        <w:t xml:space="preserve"> Předáním</w:t>
      </w:r>
      <w:r w:rsidR="00985E94">
        <w:t xml:space="preserve"> takového</w:t>
      </w:r>
      <w:r w:rsidR="00102ABF">
        <w:t xml:space="preserve"> </w:t>
      </w:r>
      <w:r w:rsidR="008D64F5">
        <w:t>náhradního</w:t>
      </w:r>
      <w:r w:rsidR="00102ABF">
        <w:t xml:space="preserve"> zařízení </w:t>
      </w:r>
      <w:r w:rsidR="008D64F5">
        <w:t>vznikne nová (náhradní) výpůjčka s tím</w:t>
      </w:r>
      <w:r w:rsidR="00102ABF">
        <w:t xml:space="preserve">, že práva a povinnosti nové smlouvy o výpůjčce se řídí </w:t>
      </w:r>
      <w:r>
        <w:t xml:space="preserve">přiměřeně právy a povinnosti dle této smlouvy a aktualizované přílohy č. 1 až 4 nahradí přílohy č. 1 až 4 dle této smlouvy. </w:t>
      </w:r>
      <w:r w:rsidR="008D64F5">
        <w:t>Náhradní</w:t>
      </w:r>
      <w:r w:rsidR="004524AC">
        <w:t xml:space="preserve"> zařízení musí být plně kompatibilní s aktualizovanou přílohou č.  1</w:t>
      </w:r>
      <w:r w:rsidR="008D64F5">
        <w:t xml:space="preserve"> </w:t>
      </w:r>
      <w:r w:rsidR="004524AC">
        <w:t xml:space="preserve">- 4 této smlouvy a touto smlouvou. </w:t>
      </w:r>
    </w:p>
    <w:p w14:paraId="0CACD1D7" w14:textId="77777777" w:rsidR="00AB75AE" w:rsidRDefault="00AB75AE" w:rsidP="00A43BA8">
      <w:pPr>
        <w:ind w:left="708"/>
      </w:pPr>
    </w:p>
    <w:p w14:paraId="789F6C57" w14:textId="0E3C0F7A" w:rsidR="00816A9D" w:rsidRDefault="005B2C8A" w:rsidP="00A43BA8">
      <w:pPr>
        <w:ind w:left="708"/>
      </w:pPr>
      <w:r>
        <w:t xml:space="preserve">Pokud </w:t>
      </w:r>
      <w:r w:rsidR="004524AC">
        <w:t>budou změněny druhy</w:t>
      </w:r>
      <w:r>
        <w:t xml:space="preserve"> </w:t>
      </w:r>
      <w:r w:rsidRPr="00D26E7F">
        <w:t>reagencií, kontrolního, kalibračního a ostatního materiálu</w:t>
      </w:r>
      <w:r>
        <w:t>, pak</w:t>
      </w:r>
      <w:r w:rsidR="00D26E7F">
        <w:t xml:space="preserve"> se prodávající zavazuje dodávat</w:t>
      </w:r>
      <w:r w:rsidR="00D26E7F" w:rsidRPr="00D26E7F">
        <w:t xml:space="preserve"> </w:t>
      </w:r>
      <w:r w:rsidR="00D26E7F" w:rsidRPr="00E01E91">
        <w:t>reagenci</w:t>
      </w:r>
      <w:r w:rsidR="00D26E7F">
        <w:t>e</w:t>
      </w:r>
      <w:r w:rsidR="00D26E7F" w:rsidRPr="00E01E91">
        <w:t>, kontrolní, kalibrační a ostatní materiál</w:t>
      </w:r>
      <w:r w:rsidR="00D26E7F">
        <w:t xml:space="preserve"> dle změněných podmínek</w:t>
      </w:r>
      <w:r w:rsidR="00965667">
        <w:t xml:space="preserve"> a v potřebném rozsahu dle této smlouvy</w:t>
      </w:r>
      <w:r w:rsidR="004524AC">
        <w:t xml:space="preserve"> a uzavřeného dodatku</w:t>
      </w:r>
      <w:r w:rsidR="00102ABF">
        <w:t xml:space="preserve">. </w:t>
      </w:r>
      <w:r w:rsidR="00D467CF">
        <w:t xml:space="preserve">Pokud by popsanou změnu nebyl schopen předmět výpůjčky </w:t>
      </w:r>
      <w:r w:rsidR="00640903">
        <w:t>zpracovat</w:t>
      </w:r>
      <w:r w:rsidR="00D467CF">
        <w:t>, dodá za výše uvedených podmínek p</w:t>
      </w:r>
      <w:r w:rsidR="00C032E9">
        <w:t>r</w:t>
      </w:r>
      <w:r w:rsidR="00D467CF">
        <w:t>odávající kupujícímu náhradní</w:t>
      </w:r>
      <w:r w:rsidR="00C032E9">
        <w:t xml:space="preserve"> zařízení.</w:t>
      </w:r>
      <w:r w:rsidR="002F1350">
        <w:t xml:space="preserve"> </w:t>
      </w:r>
      <w:r w:rsidR="00C94F96">
        <w:t>Při</w:t>
      </w:r>
      <w:r w:rsidR="002F1350">
        <w:t xml:space="preserve"> změn</w:t>
      </w:r>
      <w:r w:rsidR="00C94F96">
        <w:t>ě</w:t>
      </w:r>
      <w:r w:rsidR="002F1350">
        <w:t xml:space="preserve"> reagencií či </w:t>
      </w:r>
      <w:r w:rsidR="00C94F96" w:rsidRPr="00D26E7F">
        <w:t>kontrolního, kalibračního a ostatního materiálu</w:t>
      </w:r>
      <w:r w:rsidR="00C94F96">
        <w:t xml:space="preserve"> předá prodávající i veškeré doklady dle ZD (např. </w:t>
      </w:r>
      <w:r w:rsidR="001653C1">
        <w:t>uživatelské příručky či produktové listy</w:t>
      </w:r>
      <w:r w:rsidR="00C94F96">
        <w:t xml:space="preserve"> atp.).</w:t>
      </w:r>
    </w:p>
    <w:p w14:paraId="312A6F79" w14:textId="77777777" w:rsidR="00AB75AE" w:rsidRDefault="00AB75AE" w:rsidP="00A43BA8">
      <w:pPr>
        <w:ind w:left="708"/>
      </w:pPr>
    </w:p>
    <w:p w14:paraId="7B991195" w14:textId="602E688C" w:rsidR="00C75166" w:rsidRDefault="00C032E9" w:rsidP="00AB75AE">
      <w:pPr>
        <w:pStyle w:val="Odstavecseseznamem"/>
      </w:pPr>
      <w:r>
        <w:t>Jestliže</w:t>
      </w:r>
      <w:r w:rsidR="00D26E7F" w:rsidRPr="004524AC">
        <w:t xml:space="preserve"> by </w:t>
      </w:r>
      <w:proofErr w:type="spellStart"/>
      <w:r w:rsidR="00D26E7F" w:rsidRPr="004524AC">
        <w:t>půjčitel</w:t>
      </w:r>
      <w:proofErr w:type="spellEnd"/>
      <w:r w:rsidR="00D26E7F" w:rsidRPr="004524AC">
        <w:t xml:space="preserve"> nebyl schopen dostát </w:t>
      </w:r>
      <w:r w:rsidR="00816A9D" w:rsidRPr="004524AC">
        <w:t>výše uvedeným</w:t>
      </w:r>
      <w:r w:rsidR="00D26E7F" w:rsidRPr="004524AC">
        <w:t xml:space="preserve"> povinnostem, má právo od této smlouvy odstoupit. </w:t>
      </w:r>
      <w:r w:rsidR="004524AC">
        <w:t>Jestliže</w:t>
      </w:r>
      <w:r w:rsidR="00D26E7F" w:rsidRPr="004524AC">
        <w:t xml:space="preserve"> by </w:t>
      </w:r>
      <w:r w:rsidR="004524AC" w:rsidRPr="004524AC">
        <w:t xml:space="preserve">kupující </w:t>
      </w:r>
      <w:r w:rsidR="00D26E7F" w:rsidRPr="004524AC">
        <w:t>v souvislosti se změnou druhu reagencií, kontrolního, kalibračního a ostatního materiálu nebyl ochoten akceptovat i případně změněné jejich ceny, má právo od této smlouvy odstoupit.</w:t>
      </w:r>
    </w:p>
    <w:p w14:paraId="7203F2F1" w14:textId="77777777" w:rsidR="00C75166" w:rsidRDefault="00C75166" w:rsidP="00CD4325">
      <w:pPr>
        <w:pStyle w:val="Odstavecseseznamem"/>
      </w:pPr>
    </w:p>
    <w:p w14:paraId="681BB9D6" w14:textId="1165E45B" w:rsidR="00795D75" w:rsidRDefault="00C419DC" w:rsidP="0074102C">
      <w:pPr>
        <w:pStyle w:val="Odstavecseseznamem"/>
        <w:numPr>
          <w:ilvl w:val="0"/>
          <w:numId w:val="4"/>
        </w:numPr>
      </w:pPr>
      <w:r>
        <w:t xml:space="preserve">Kupní smlouva je </w:t>
      </w:r>
      <w:r w:rsidR="00795D75">
        <w:t>ve smyslu § 1727 občanského zákoníku závislá na smlouvě o výpůjčce.</w:t>
      </w:r>
    </w:p>
    <w:p w14:paraId="6499B6E6" w14:textId="77777777" w:rsidR="00C419DC" w:rsidRDefault="00C419DC" w:rsidP="00C419DC"/>
    <w:p w14:paraId="1C5E738D" w14:textId="01DB3364" w:rsidR="00E56DF1" w:rsidRPr="00F5079F" w:rsidRDefault="00795D75" w:rsidP="00E56DF1">
      <w:pPr>
        <w:pStyle w:val="Odstavecseseznamem"/>
        <w:numPr>
          <w:ilvl w:val="0"/>
          <w:numId w:val="1"/>
        </w:numPr>
        <w:rPr>
          <w:b/>
        </w:rPr>
      </w:pPr>
      <w:r>
        <w:t xml:space="preserve"> </w:t>
      </w:r>
      <w:r w:rsidR="00B37E78">
        <w:rPr>
          <w:b/>
        </w:rPr>
        <w:t>Rozsah a</w:t>
      </w:r>
      <w:r w:rsidR="009E2557">
        <w:rPr>
          <w:b/>
        </w:rPr>
        <w:t xml:space="preserve"> parametry předmětu koupě</w:t>
      </w:r>
      <w:r w:rsidR="00B37E78">
        <w:rPr>
          <w:b/>
        </w:rPr>
        <w:t xml:space="preserve"> a výpůjčky</w:t>
      </w:r>
    </w:p>
    <w:p w14:paraId="6E83B8FE" w14:textId="77777777" w:rsidR="005B5F0C" w:rsidRPr="009E2557" w:rsidRDefault="005B5F0C" w:rsidP="0074102C">
      <w:pPr>
        <w:pStyle w:val="Odstavecseseznamem"/>
        <w:numPr>
          <w:ilvl w:val="0"/>
          <w:numId w:val="2"/>
        </w:numPr>
      </w:pPr>
      <w:r w:rsidRPr="009E2557">
        <w:t xml:space="preserve">Rozsah </w:t>
      </w:r>
      <w:r w:rsidR="00B37E78">
        <w:t>předmětu výpůjčky</w:t>
      </w:r>
      <w:r w:rsidR="00A212DC">
        <w:t>, jeho příslušenství a</w:t>
      </w:r>
      <w:r w:rsidR="00B37E78">
        <w:t xml:space="preserve"> parametry</w:t>
      </w:r>
      <w:r w:rsidR="00262D58">
        <w:t xml:space="preserve"> </w:t>
      </w:r>
      <w:r w:rsidRPr="009E2557">
        <w:t>jsou podrobně</w:t>
      </w:r>
      <w:r w:rsidR="006828AE" w:rsidRPr="009E2557">
        <w:t>ji</w:t>
      </w:r>
      <w:r w:rsidRPr="009E2557">
        <w:t xml:space="preserve"> určeny: </w:t>
      </w:r>
    </w:p>
    <w:p w14:paraId="4E5CE122" w14:textId="7FF3383F" w:rsidR="005B5F0C" w:rsidRDefault="005B5F0C" w:rsidP="0074102C">
      <w:pPr>
        <w:pStyle w:val="Odstavecseseznamem"/>
        <w:numPr>
          <w:ilvl w:val="0"/>
          <w:numId w:val="3"/>
        </w:numPr>
      </w:pPr>
      <w:r>
        <w:t>touto smlouvou</w:t>
      </w:r>
      <w:r w:rsidR="0019156F">
        <w:t xml:space="preserve"> </w:t>
      </w:r>
      <w:r w:rsidR="009C323D">
        <w:t>a jejími</w:t>
      </w:r>
      <w:r w:rsidR="0019156F">
        <w:t xml:space="preserve"> příloh</w:t>
      </w:r>
      <w:r w:rsidR="009C323D">
        <w:t>ami</w:t>
      </w:r>
      <w:r>
        <w:t xml:space="preserve">, </w:t>
      </w:r>
    </w:p>
    <w:p w14:paraId="5C35AEBD" w14:textId="77777777" w:rsidR="00040723" w:rsidRDefault="00040723" w:rsidP="0074102C">
      <w:pPr>
        <w:pStyle w:val="Odstavecseseznamem"/>
        <w:numPr>
          <w:ilvl w:val="0"/>
          <w:numId w:val="3"/>
        </w:numPr>
      </w:pPr>
      <w:r>
        <w:t xml:space="preserve">zadávací dokumentací k veřejné zakázce, </w:t>
      </w:r>
    </w:p>
    <w:p w14:paraId="70EF4E1D" w14:textId="77777777" w:rsidR="00B13923" w:rsidRDefault="005B5F0C" w:rsidP="0074102C">
      <w:pPr>
        <w:pStyle w:val="Odstavecseseznamem"/>
        <w:numPr>
          <w:ilvl w:val="0"/>
          <w:numId w:val="3"/>
        </w:numPr>
      </w:pPr>
      <w:r>
        <w:t>nabídkou</w:t>
      </w:r>
      <w:r w:rsidR="00A212DC">
        <w:t xml:space="preserve"> prodávajícího</w:t>
      </w:r>
      <w:r>
        <w:t xml:space="preserve"> po</w:t>
      </w:r>
      <w:r w:rsidR="00804919">
        <w:t xml:space="preserve">danou v rámci zadávacího řízení. </w:t>
      </w:r>
    </w:p>
    <w:p w14:paraId="127D7D40" w14:textId="2794AF57" w:rsidR="005B5F0C" w:rsidRDefault="005B5F0C" w:rsidP="004311B1">
      <w:pPr>
        <w:pStyle w:val="Odstavecseseznamem"/>
        <w:ind w:left="1080"/>
      </w:pPr>
      <w:r>
        <w:t xml:space="preserve"> </w:t>
      </w:r>
    </w:p>
    <w:p w14:paraId="733ACC00" w14:textId="1B629571" w:rsidR="00262D58" w:rsidRPr="009C13C2" w:rsidRDefault="00262D58" w:rsidP="00AB75AE">
      <w:pPr>
        <w:pStyle w:val="Odstavecseseznamem"/>
        <w:numPr>
          <w:ilvl w:val="0"/>
          <w:numId w:val="2"/>
        </w:numPr>
      </w:pPr>
      <w:r w:rsidRPr="009C13C2">
        <w:lastRenderedPageBreak/>
        <w:t xml:space="preserve">Podrobná specifikace </w:t>
      </w:r>
      <w:r w:rsidR="002323D1" w:rsidRPr="009C13C2">
        <w:t xml:space="preserve">této části </w:t>
      </w:r>
      <w:r w:rsidRPr="009C13C2">
        <w:t xml:space="preserve">předmětu </w:t>
      </w:r>
      <w:r w:rsidR="00AB75AE">
        <w:t>smlouvy (předmětu opakované koupě)</w:t>
      </w:r>
      <w:r w:rsidRPr="009C13C2">
        <w:t>, tj.</w:t>
      </w:r>
      <w:r w:rsidR="002323D1" w:rsidRPr="009C13C2">
        <w:t xml:space="preserve"> reagencií a</w:t>
      </w:r>
      <w:r w:rsidRPr="009C13C2">
        <w:t xml:space="preserve"> </w:t>
      </w:r>
      <w:r w:rsidR="005C5B7A" w:rsidRPr="009C13C2">
        <w:t>kontrolního, kalibračního a ostatního materiálu</w:t>
      </w:r>
      <w:r w:rsidR="002323D1" w:rsidRPr="009C13C2">
        <w:t xml:space="preserve"> (dále také jen „ </w:t>
      </w:r>
      <w:r w:rsidR="002323D1" w:rsidRPr="009C13C2">
        <w:rPr>
          <w:b/>
        </w:rPr>
        <w:t xml:space="preserve">provozní </w:t>
      </w:r>
      <w:r w:rsidR="005C5B7A" w:rsidRPr="009C13C2" w:rsidDel="005C5B7A">
        <w:rPr>
          <w:b/>
        </w:rPr>
        <w:t xml:space="preserve"> </w:t>
      </w:r>
      <w:r w:rsidR="00EF2695" w:rsidRPr="009C13C2">
        <w:rPr>
          <w:b/>
        </w:rPr>
        <w:t>spotřební materiál</w:t>
      </w:r>
      <w:r w:rsidR="00104FBC" w:rsidRPr="009C13C2">
        <w:t>“</w:t>
      </w:r>
      <w:r w:rsidR="002323D1" w:rsidRPr="009C13C2">
        <w:t>)</w:t>
      </w:r>
      <w:r w:rsidR="002D4808" w:rsidRPr="009C13C2">
        <w:t xml:space="preserve"> </w:t>
      </w:r>
      <w:r w:rsidR="00EF2695" w:rsidRPr="009C13C2">
        <w:t xml:space="preserve">pro </w:t>
      </w:r>
      <w:r w:rsidR="005E0D07" w:rsidRPr="009C13C2">
        <w:t>analyzát</w:t>
      </w:r>
      <w:r w:rsidR="00663190" w:rsidRPr="009C13C2">
        <w:t>o</w:t>
      </w:r>
      <w:r w:rsidR="005E0D07" w:rsidRPr="009C13C2">
        <w:t>ry</w:t>
      </w:r>
      <w:r w:rsidRPr="009C13C2">
        <w:t>, je podrobněji určena</w:t>
      </w:r>
    </w:p>
    <w:p w14:paraId="31B10E57" w14:textId="04D6FDA8" w:rsidR="00262D58" w:rsidRDefault="00262D58" w:rsidP="00AB75AE">
      <w:pPr>
        <w:pStyle w:val="Odstavecseseznamem"/>
        <w:numPr>
          <w:ilvl w:val="0"/>
          <w:numId w:val="3"/>
        </w:numPr>
      </w:pPr>
      <w:r>
        <w:t>touto smlouvou</w:t>
      </w:r>
      <w:r w:rsidR="0019156F" w:rsidRPr="0019156F">
        <w:t xml:space="preserve"> </w:t>
      </w:r>
      <w:r w:rsidR="009C323D">
        <w:t xml:space="preserve">a jejími </w:t>
      </w:r>
      <w:r w:rsidR="0019156F">
        <w:t>příloh</w:t>
      </w:r>
      <w:r w:rsidR="009C323D">
        <w:t>ami</w:t>
      </w:r>
      <w:r w:rsidR="0019156F">
        <w:t>,</w:t>
      </w:r>
    </w:p>
    <w:p w14:paraId="708000A3" w14:textId="3EA27763" w:rsidR="00262D58" w:rsidRDefault="00262D58" w:rsidP="00AB75AE">
      <w:pPr>
        <w:pStyle w:val="Odstavecseseznamem"/>
        <w:numPr>
          <w:ilvl w:val="0"/>
          <w:numId w:val="3"/>
        </w:numPr>
      </w:pPr>
      <w:r>
        <w:t>zadávací dokumentací k veřejné zakázce</w:t>
      </w:r>
      <w:r w:rsidR="0019156F">
        <w:t>,</w:t>
      </w:r>
    </w:p>
    <w:p w14:paraId="79A54FAB" w14:textId="77777777" w:rsidR="00262D58" w:rsidRDefault="00262D58" w:rsidP="00AB75AE">
      <w:pPr>
        <w:pStyle w:val="Odstavecseseznamem"/>
        <w:numPr>
          <w:ilvl w:val="0"/>
          <w:numId w:val="3"/>
        </w:numPr>
      </w:pPr>
      <w:r>
        <w:t xml:space="preserve">nabídkou prodávajícího podanou v rámci zadávacího řízení. </w:t>
      </w:r>
    </w:p>
    <w:p w14:paraId="55EE4709" w14:textId="77777777" w:rsidR="00262D58" w:rsidRDefault="00262D58" w:rsidP="00262D58"/>
    <w:p w14:paraId="3127FE1C" w14:textId="6E035B85" w:rsidR="00262D58" w:rsidRDefault="00EF2695" w:rsidP="0074102C">
      <w:pPr>
        <w:pStyle w:val="Odstavecseseznamem"/>
        <w:numPr>
          <w:ilvl w:val="0"/>
          <w:numId w:val="2"/>
        </w:numPr>
      </w:pPr>
      <w:r>
        <w:t>Zadávací dokumentace i nabídka prodávajícího jsou součástí této smlouvy.</w:t>
      </w:r>
    </w:p>
    <w:p w14:paraId="664C49D7" w14:textId="77777777" w:rsidR="00EF2695" w:rsidRDefault="00EF2695" w:rsidP="00EF2695">
      <w:pPr>
        <w:pStyle w:val="Odstavecseseznamem"/>
      </w:pPr>
    </w:p>
    <w:p w14:paraId="17B9BCDC" w14:textId="735E3A1F" w:rsidR="00EF2695" w:rsidRDefault="00EF2695" w:rsidP="0074102C">
      <w:pPr>
        <w:pStyle w:val="Odstavecseseznamem"/>
        <w:numPr>
          <w:ilvl w:val="0"/>
          <w:numId w:val="2"/>
        </w:numPr>
      </w:pPr>
      <w:r>
        <w:t>Rozsah</w:t>
      </w:r>
      <w:r w:rsidRPr="00EF2695">
        <w:t xml:space="preserve"> </w:t>
      </w:r>
      <w:r>
        <w:t xml:space="preserve">dodávek </w:t>
      </w:r>
      <w:r w:rsidR="002D4808">
        <w:t xml:space="preserve">zboží </w:t>
      </w:r>
      <w:r>
        <w:t xml:space="preserve">se řídí </w:t>
      </w:r>
      <w:r w:rsidR="00CF006B">
        <w:t>konkrétními</w:t>
      </w:r>
      <w:r w:rsidR="00B13923">
        <w:t xml:space="preserve"> </w:t>
      </w:r>
      <w:r>
        <w:t>objednávkami kupujícího, které vycházejí</w:t>
      </w:r>
      <w:r w:rsidR="00C419DC">
        <w:t xml:space="preserve"> ze skutečné potřeby pracovišť </w:t>
      </w:r>
      <w:r w:rsidR="00B13923">
        <w:t>nemocnice</w:t>
      </w:r>
      <w:r>
        <w:t xml:space="preserve">. Předpokládaný (nikoli však zaručený) roční odběr </w:t>
      </w:r>
      <w:r w:rsidR="002D4808">
        <w:t>zboží</w:t>
      </w:r>
      <w:r>
        <w:t xml:space="preserve"> je uveden v zadávací dokumentaci k veřejné zakázce. </w:t>
      </w:r>
    </w:p>
    <w:p w14:paraId="77F902D3" w14:textId="77777777" w:rsidR="00C419DC" w:rsidRDefault="00C419DC" w:rsidP="00C419DC">
      <w:pPr>
        <w:pStyle w:val="Odstavecseseznamem"/>
      </w:pPr>
    </w:p>
    <w:p w14:paraId="00E8A470" w14:textId="20547E92" w:rsidR="00C419DC" w:rsidRDefault="00C419DC" w:rsidP="0074102C">
      <w:pPr>
        <w:pStyle w:val="Odstavecseseznamem"/>
        <w:numPr>
          <w:ilvl w:val="0"/>
          <w:numId w:val="2"/>
        </w:numPr>
      </w:pPr>
      <w:r>
        <w:t xml:space="preserve">Předmět koupě i předmět výpůjčky musí </w:t>
      </w:r>
      <w:r w:rsidR="0082775A">
        <w:t xml:space="preserve">po celou dobu trvání smlouvy </w:t>
      </w:r>
      <w:r>
        <w:t>splňovat požadavky</w:t>
      </w:r>
      <w:r w:rsidR="0082775A">
        <w:t xml:space="preserve">, </w:t>
      </w:r>
      <w:r>
        <w:t xml:space="preserve"> </w:t>
      </w:r>
      <w:r w:rsidR="0082775A">
        <w:t xml:space="preserve">technické parametry </w:t>
      </w:r>
      <w:r>
        <w:t>a charak</w:t>
      </w:r>
      <w:r w:rsidR="00BA1708">
        <w:t xml:space="preserve">teristiky uvedené v příloze č. </w:t>
      </w:r>
      <w:r w:rsidR="006F1B9C">
        <w:t xml:space="preserve">3 a </w:t>
      </w:r>
      <w:r w:rsidR="005B5DCA">
        <w:t>4</w:t>
      </w:r>
      <w:r>
        <w:t xml:space="preserve"> této smlouvy.</w:t>
      </w:r>
      <w:r w:rsidR="0082775A" w:rsidRPr="0082775A">
        <w:t xml:space="preserve"> </w:t>
      </w:r>
    </w:p>
    <w:p w14:paraId="05A64124" w14:textId="77777777" w:rsidR="006817A4" w:rsidRDefault="006817A4" w:rsidP="006817A4">
      <w:pPr>
        <w:pStyle w:val="Odstavecseseznamem"/>
      </w:pPr>
    </w:p>
    <w:p w14:paraId="2E9BAB29" w14:textId="1A5B246D" w:rsidR="006817A4" w:rsidRPr="006817A4" w:rsidRDefault="006817A4" w:rsidP="0074102C">
      <w:pPr>
        <w:pStyle w:val="Odstavecseseznamem"/>
        <w:numPr>
          <w:ilvl w:val="0"/>
          <w:numId w:val="2"/>
        </w:numPr>
      </w:pPr>
      <w:r w:rsidRPr="006817A4">
        <w:t>Prodávající prohlašuje, že na zboží neváznou</w:t>
      </w:r>
      <w:r w:rsidR="00974D94">
        <w:t xml:space="preserve"> a nebudou váznout </w:t>
      </w:r>
      <w:r w:rsidRPr="006817A4">
        <w:t>žádné právní vady ve smyslu ustanovení § 1920 občanského zákoníku.</w:t>
      </w:r>
    </w:p>
    <w:p w14:paraId="42F32A30" w14:textId="77777777" w:rsidR="006817A4" w:rsidRDefault="006817A4" w:rsidP="006817A4">
      <w:pPr>
        <w:pStyle w:val="Odstavecseseznamem"/>
      </w:pPr>
    </w:p>
    <w:p w14:paraId="4AB8078F" w14:textId="77777777" w:rsidR="005B5F0C" w:rsidRDefault="005B5F0C" w:rsidP="005B5F0C"/>
    <w:p w14:paraId="4BBD98FB" w14:textId="5ABC12BB" w:rsidR="005B5F0C" w:rsidRPr="00F5079F" w:rsidRDefault="005B5F0C" w:rsidP="005B5F0C">
      <w:pPr>
        <w:pStyle w:val="Odstavecseseznamem"/>
        <w:numPr>
          <w:ilvl w:val="0"/>
          <w:numId w:val="1"/>
        </w:numPr>
        <w:rPr>
          <w:b/>
        </w:rPr>
      </w:pPr>
      <w:r w:rsidRPr="003D579B">
        <w:rPr>
          <w:b/>
        </w:rPr>
        <w:t>Místo plnění</w:t>
      </w:r>
    </w:p>
    <w:p w14:paraId="43A2A9B4" w14:textId="27C1B6BF" w:rsidR="003D579B" w:rsidRPr="006D1C94" w:rsidRDefault="005B5F0C" w:rsidP="0074102C">
      <w:pPr>
        <w:pStyle w:val="Odstavecseseznamem"/>
        <w:numPr>
          <w:ilvl w:val="0"/>
          <w:numId w:val="13"/>
        </w:numPr>
      </w:pPr>
      <w:r>
        <w:t>Mís</w:t>
      </w:r>
      <w:r w:rsidR="006828AE">
        <w:t xml:space="preserve">tem </w:t>
      </w:r>
      <w:r w:rsidR="00FD05A4">
        <w:t>pro předání předmětu výpů</w:t>
      </w:r>
      <w:r w:rsidR="00F13428">
        <w:t>j</w:t>
      </w:r>
      <w:r w:rsidR="00FD05A4">
        <w:t xml:space="preserve">čky </w:t>
      </w:r>
      <w:r w:rsidR="006828AE">
        <w:t xml:space="preserve">dle této smlouvy </w:t>
      </w:r>
      <w:r w:rsidR="009431EE" w:rsidRPr="006D1C94">
        <w:t xml:space="preserve">je Oddělení </w:t>
      </w:r>
      <w:r w:rsidR="00A12DA3">
        <w:t>společných laboratoří</w:t>
      </w:r>
      <w:r w:rsidR="00AE2A5C">
        <w:t xml:space="preserve"> </w:t>
      </w:r>
      <w:r w:rsidR="00AE2A5C" w:rsidRPr="00AE2A5C">
        <w:t xml:space="preserve">(dále jen </w:t>
      </w:r>
      <w:r w:rsidR="005C5B7A">
        <w:t>„</w:t>
      </w:r>
      <w:r w:rsidR="00AE2A5C" w:rsidRPr="009C13C2">
        <w:rPr>
          <w:b/>
        </w:rPr>
        <w:t>OSL</w:t>
      </w:r>
      <w:r w:rsidR="005C5B7A">
        <w:t>“</w:t>
      </w:r>
      <w:r w:rsidR="00AE2A5C" w:rsidRPr="00AE2A5C">
        <w:t>)</w:t>
      </w:r>
      <w:r w:rsidR="00AE2A5C" w:rsidRPr="00936E9F">
        <w:rPr>
          <w:rFonts w:ascii="Arial" w:hAnsi="Arial" w:cs="Arial"/>
        </w:rPr>
        <w:t xml:space="preserve"> </w:t>
      </w:r>
      <w:r w:rsidR="005C5B7A">
        <w:t>n</w:t>
      </w:r>
      <w:r w:rsidRPr="006D1C94">
        <w:t>emocnice</w:t>
      </w:r>
      <w:r w:rsidR="00FD05A4" w:rsidRPr="006D1C94">
        <w:t xml:space="preserve">. </w:t>
      </w:r>
      <w:r w:rsidR="00A212DC" w:rsidRPr="006D1C94">
        <w:t xml:space="preserve">  </w:t>
      </w:r>
    </w:p>
    <w:p w14:paraId="52553408" w14:textId="77777777" w:rsidR="00FD05A4" w:rsidRDefault="00FD05A4" w:rsidP="00FD05A4">
      <w:pPr>
        <w:pStyle w:val="Odstavecseseznamem"/>
      </w:pPr>
    </w:p>
    <w:p w14:paraId="29BA0859" w14:textId="2153C3A2" w:rsidR="00FD05A4" w:rsidRDefault="00FD05A4" w:rsidP="0074102C">
      <w:pPr>
        <w:pStyle w:val="Odstavecseseznamem"/>
        <w:numPr>
          <w:ilvl w:val="0"/>
          <w:numId w:val="13"/>
        </w:numPr>
      </w:pPr>
      <w:r>
        <w:t xml:space="preserve">Místem plnění pro </w:t>
      </w:r>
      <w:r w:rsidR="00795D75">
        <w:t xml:space="preserve">opakované </w:t>
      </w:r>
      <w:r>
        <w:t xml:space="preserve">dodávky </w:t>
      </w:r>
      <w:r w:rsidR="00924026">
        <w:t xml:space="preserve">kontrolního, kalibračního a ostatního materiálu </w:t>
      </w:r>
      <w:r w:rsidR="0005412E">
        <w:t>je</w:t>
      </w:r>
      <w:r w:rsidR="005C5B7A">
        <w:t xml:space="preserve"> OSL a</w:t>
      </w:r>
      <w:r w:rsidR="0005412E">
        <w:t xml:space="preserve"> Lékárna nemocnice</w:t>
      </w:r>
      <w:r w:rsidR="0005412E" w:rsidDel="0005412E">
        <w:t xml:space="preserve"> </w:t>
      </w:r>
      <w:r w:rsidR="00974D94">
        <w:t xml:space="preserve">(blíže viz </w:t>
      </w:r>
      <w:r w:rsidR="005C5B7A">
        <w:t xml:space="preserve">plánek nemocnice na </w:t>
      </w:r>
      <w:r w:rsidR="00AE2A5C" w:rsidRPr="00AE2A5C">
        <w:t>https://www.nemhb.cz/</w:t>
      </w:r>
      <w:r w:rsidR="00974D94">
        <w:t>)</w:t>
      </w:r>
      <w:r w:rsidR="003064EE">
        <w:t>.</w:t>
      </w:r>
      <w:r w:rsidR="00B939EF">
        <w:t xml:space="preserve"> </w:t>
      </w:r>
    </w:p>
    <w:p w14:paraId="60DF1852" w14:textId="77777777" w:rsidR="002D4808" w:rsidRDefault="002D4808" w:rsidP="002D4808">
      <w:pPr>
        <w:pStyle w:val="Odstavecseseznamem"/>
      </w:pPr>
    </w:p>
    <w:p w14:paraId="69B4E165" w14:textId="0DD07955" w:rsidR="002D4808" w:rsidRDefault="002D4808" w:rsidP="0074102C">
      <w:pPr>
        <w:pStyle w:val="Odstavecseseznamem"/>
        <w:numPr>
          <w:ilvl w:val="0"/>
          <w:numId w:val="13"/>
        </w:numPr>
      </w:pPr>
      <w:r>
        <w:t xml:space="preserve">Místem plnění pro dodávky reagencií je Lékárna </w:t>
      </w:r>
      <w:r w:rsidR="00C36E2F">
        <w:t>n</w:t>
      </w:r>
      <w:r w:rsidR="006817A4">
        <w:t>emocnice</w:t>
      </w:r>
      <w:r>
        <w:t xml:space="preserve">. </w:t>
      </w:r>
    </w:p>
    <w:p w14:paraId="0847B4DE" w14:textId="77777777" w:rsidR="006828AE" w:rsidRDefault="006828AE" w:rsidP="003064EE"/>
    <w:p w14:paraId="0C5A2B8E" w14:textId="5FCC8661" w:rsidR="006E3B55" w:rsidRPr="00F5079F" w:rsidRDefault="003D579B" w:rsidP="00F5079F">
      <w:pPr>
        <w:pStyle w:val="Odstavecseseznamem"/>
        <w:numPr>
          <w:ilvl w:val="0"/>
          <w:numId w:val="1"/>
        </w:numPr>
        <w:rPr>
          <w:b/>
        </w:rPr>
      </w:pPr>
      <w:r w:rsidRPr="003D579B">
        <w:rPr>
          <w:b/>
        </w:rPr>
        <w:t>Doba plnění</w:t>
      </w:r>
    </w:p>
    <w:p w14:paraId="0AF0A8DC" w14:textId="16BF0B31" w:rsidR="00821342" w:rsidRPr="00C70D96" w:rsidRDefault="00821342" w:rsidP="0074102C">
      <w:pPr>
        <w:pStyle w:val="Odstavecseseznamem"/>
        <w:numPr>
          <w:ilvl w:val="0"/>
          <w:numId w:val="5"/>
        </w:numPr>
      </w:pPr>
      <w:r w:rsidRPr="00C70D96">
        <w:t xml:space="preserve">Po dobu účinnosti smlouvy bude opakovaně dodáváno zboží a </w:t>
      </w:r>
      <w:r w:rsidR="006817A4" w:rsidRPr="00C70D96">
        <w:t xml:space="preserve">kupující bude mít ve </w:t>
      </w:r>
      <w:r w:rsidR="00930BA4" w:rsidRPr="00C70D96">
        <w:t>výpůjčce</w:t>
      </w:r>
      <w:r w:rsidR="0075776C" w:rsidRPr="00C70D96">
        <w:t xml:space="preserve"> </w:t>
      </w:r>
      <w:r w:rsidR="00C70D96" w:rsidRPr="00C70D96">
        <w:t xml:space="preserve">pět </w:t>
      </w:r>
      <w:r w:rsidR="005E0D07" w:rsidRPr="00C70D96">
        <w:t>analyzátor</w:t>
      </w:r>
      <w:r w:rsidR="00C70D96" w:rsidRPr="00C70D96">
        <w:t>ů</w:t>
      </w:r>
      <w:r w:rsidRPr="00C70D96">
        <w:t>.</w:t>
      </w:r>
    </w:p>
    <w:p w14:paraId="615B6E71" w14:textId="77777777" w:rsidR="00821342" w:rsidRDefault="00821342" w:rsidP="006817A4">
      <w:pPr>
        <w:pStyle w:val="Odstavecseseznamem"/>
      </w:pPr>
    </w:p>
    <w:p w14:paraId="5CD216DC" w14:textId="0C9FFC76" w:rsidR="00262D58" w:rsidRDefault="00A212DC" w:rsidP="009876CE">
      <w:pPr>
        <w:pStyle w:val="Odstavecseseznamem"/>
        <w:numPr>
          <w:ilvl w:val="0"/>
          <w:numId w:val="5"/>
        </w:numPr>
      </w:pPr>
      <w:r>
        <w:t xml:space="preserve">Prodávající </w:t>
      </w:r>
      <w:r w:rsidR="00B17E55">
        <w:t xml:space="preserve">předá </w:t>
      </w:r>
      <w:r>
        <w:t xml:space="preserve">kupujícímu předmět </w:t>
      </w:r>
      <w:r w:rsidR="00FD05A4">
        <w:t>výpůjčky</w:t>
      </w:r>
      <w:r>
        <w:t xml:space="preserve"> v místě plnění </w:t>
      </w:r>
      <w:r w:rsidR="00262D58">
        <w:t xml:space="preserve">dle čl. III odst. 1. </w:t>
      </w:r>
      <w:r w:rsidR="007F3E40">
        <w:t>s</w:t>
      </w:r>
      <w:r w:rsidR="00974D94">
        <w:t xml:space="preserve">mlouvy </w:t>
      </w:r>
      <w:r>
        <w:t xml:space="preserve">nejpozději do </w:t>
      </w:r>
      <w:r w:rsidR="00AE2A5C">
        <w:t>12</w:t>
      </w:r>
      <w:r w:rsidRPr="006D1C94">
        <w:t xml:space="preserve"> týdnů </w:t>
      </w:r>
      <w:r w:rsidR="00071B07" w:rsidRPr="00071B07">
        <w:t>ode dne nabytí účinnosti této smlouvy</w:t>
      </w:r>
      <w:r>
        <w:t xml:space="preserve">. </w:t>
      </w:r>
      <w:r w:rsidR="009431EE" w:rsidRPr="0075776C">
        <w:rPr>
          <w:b/>
        </w:rPr>
        <w:t xml:space="preserve">Výpůjčka i </w:t>
      </w:r>
      <w:r w:rsidR="0082775A" w:rsidRPr="0075776C">
        <w:rPr>
          <w:b/>
        </w:rPr>
        <w:t xml:space="preserve">kupní smlouva se </w:t>
      </w:r>
      <w:r w:rsidR="0082775A" w:rsidRPr="00C70D96">
        <w:rPr>
          <w:b/>
        </w:rPr>
        <w:t>sjednávají</w:t>
      </w:r>
      <w:r w:rsidR="009431EE" w:rsidRPr="00C70D96">
        <w:rPr>
          <w:b/>
        </w:rPr>
        <w:t xml:space="preserve"> na dobu neurčitou</w:t>
      </w:r>
      <w:r w:rsidR="009431EE" w:rsidRPr="00C70D96">
        <w:t>.</w:t>
      </w:r>
      <w:r w:rsidR="009431EE">
        <w:t xml:space="preserve"> </w:t>
      </w:r>
      <w:r w:rsidR="0082775A">
        <w:t xml:space="preserve"> U výpůjčky je </w:t>
      </w:r>
      <w:r w:rsidR="0075776C">
        <w:t xml:space="preserve">zákonný </w:t>
      </w:r>
      <w:r w:rsidR="0082775A">
        <w:t>požadav</w:t>
      </w:r>
      <w:r w:rsidR="0075776C">
        <w:t xml:space="preserve">ek dočasnosti naplněn možností </w:t>
      </w:r>
      <w:r w:rsidR="0082775A">
        <w:t xml:space="preserve">ukončit </w:t>
      </w:r>
      <w:r w:rsidR="00444911">
        <w:t>výpůjčku výpovědí</w:t>
      </w:r>
      <w:r w:rsidR="0075776C">
        <w:t xml:space="preserve"> za podmínek dále ve smlouvě dohodnutých</w:t>
      </w:r>
      <w:r w:rsidR="00444911">
        <w:t xml:space="preserve">. </w:t>
      </w:r>
    </w:p>
    <w:p w14:paraId="07A46C9C" w14:textId="77777777" w:rsidR="00F13428" w:rsidRDefault="00F13428" w:rsidP="00F13428"/>
    <w:p w14:paraId="30089ADB" w14:textId="29BE2F4C" w:rsidR="003D579B" w:rsidRDefault="00262D58" w:rsidP="0074102C">
      <w:pPr>
        <w:pStyle w:val="Odstavecseseznamem"/>
        <w:numPr>
          <w:ilvl w:val="0"/>
          <w:numId w:val="5"/>
        </w:numPr>
      </w:pPr>
      <w:r>
        <w:t xml:space="preserve">Dodací lhůta pro </w:t>
      </w:r>
      <w:r w:rsidR="0075776C">
        <w:t xml:space="preserve">dodání objednaného </w:t>
      </w:r>
      <w:r w:rsidR="004F37E9">
        <w:t>zboží</w:t>
      </w:r>
      <w:r>
        <w:t xml:space="preserve"> činí</w:t>
      </w:r>
      <w:r w:rsidR="00974D94">
        <w:t xml:space="preserve"> maximálně </w:t>
      </w:r>
      <w:r w:rsidR="0065330E">
        <w:t>2</w:t>
      </w:r>
      <w:r w:rsidRPr="000277F4">
        <w:t xml:space="preserve"> </w:t>
      </w:r>
      <w:r w:rsidR="0065330E">
        <w:t>pracovn</w:t>
      </w:r>
      <w:r w:rsidR="0007697A">
        <w:t>í</w:t>
      </w:r>
      <w:r w:rsidR="0065330E">
        <w:t xml:space="preserve"> </w:t>
      </w:r>
      <w:r w:rsidRPr="000277F4">
        <w:t>dn</w:t>
      </w:r>
      <w:r w:rsidR="00F52728">
        <w:t xml:space="preserve">y </w:t>
      </w:r>
      <w:r w:rsidRPr="000277F4">
        <w:t>ode dne doručení</w:t>
      </w:r>
      <w:r>
        <w:t xml:space="preserve"> </w:t>
      </w:r>
      <w:r w:rsidR="00CF006B">
        <w:t xml:space="preserve">konkrétní </w:t>
      </w:r>
      <w:r>
        <w:t>objednávky prodávajícímu</w:t>
      </w:r>
      <w:r w:rsidR="0065330E">
        <w:t xml:space="preserve">, </w:t>
      </w:r>
      <w:r w:rsidR="0065330E" w:rsidRPr="0065330E">
        <w:t>a to nejpozději do 13</w:t>
      </w:r>
      <w:r w:rsidR="0007697A">
        <w:t xml:space="preserve"> </w:t>
      </w:r>
      <w:r w:rsidR="0065330E" w:rsidRPr="0065330E">
        <w:t>hodin v den dodání</w:t>
      </w:r>
      <w:r>
        <w:t xml:space="preserve">. </w:t>
      </w:r>
    </w:p>
    <w:p w14:paraId="55297EAE" w14:textId="77777777" w:rsidR="003D579B" w:rsidRDefault="003D579B" w:rsidP="003D579B"/>
    <w:p w14:paraId="407C5116" w14:textId="61E535A6" w:rsidR="006E3B55" w:rsidRPr="00A43BA8" w:rsidRDefault="00A212DC" w:rsidP="00A43BA8">
      <w:pPr>
        <w:pStyle w:val="Odstavecseseznamem"/>
        <w:numPr>
          <w:ilvl w:val="0"/>
          <w:numId w:val="1"/>
        </w:numPr>
        <w:rPr>
          <w:b/>
        </w:rPr>
      </w:pPr>
      <w:r w:rsidRPr="008570F6">
        <w:rPr>
          <w:b/>
        </w:rPr>
        <w:t xml:space="preserve">Kupní cena </w:t>
      </w:r>
      <w:r w:rsidR="003D579B" w:rsidRPr="008570F6">
        <w:rPr>
          <w:b/>
        </w:rPr>
        <w:t xml:space="preserve">a platební podmínky </w:t>
      </w:r>
    </w:p>
    <w:p w14:paraId="2C4D19EF" w14:textId="59FA7477" w:rsidR="0032288E" w:rsidRDefault="005E2A67" w:rsidP="0074102C">
      <w:pPr>
        <w:pStyle w:val="Odstavecseseznamem"/>
        <w:numPr>
          <w:ilvl w:val="0"/>
          <w:numId w:val="6"/>
        </w:numPr>
        <w:ind w:left="360"/>
      </w:pPr>
      <w:r>
        <w:t>Cena dodávan</w:t>
      </w:r>
      <w:r w:rsidR="009431EE">
        <w:t xml:space="preserve">ého </w:t>
      </w:r>
      <w:r w:rsidR="002D4808">
        <w:t>zboží</w:t>
      </w:r>
      <w:r>
        <w:t xml:space="preserve"> se řídí cenovou nabídkou prodávajícího, která je součástí jeho nabídky v rámci veřejné </w:t>
      </w:r>
      <w:r w:rsidRPr="00454455">
        <w:t>zakázky</w:t>
      </w:r>
      <w:r w:rsidR="00F13428" w:rsidRPr="00454455">
        <w:t xml:space="preserve"> a přílohou </w:t>
      </w:r>
      <w:r w:rsidR="00F13428" w:rsidRPr="00C70D96">
        <w:t xml:space="preserve">č. </w:t>
      </w:r>
      <w:r w:rsidR="00877989">
        <w:t>2</w:t>
      </w:r>
      <w:r w:rsidR="00F13428" w:rsidRPr="00454455">
        <w:t xml:space="preserve"> této smlouvy</w:t>
      </w:r>
      <w:r w:rsidR="009876CE">
        <w:t xml:space="preserve"> -</w:t>
      </w:r>
      <w:r w:rsidR="00562E3D">
        <w:t xml:space="preserve">  </w:t>
      </w:r>
      <w:r w:rsidR="00562E3D" w:rsidRPr="00A361CA">
        <w:t>POLOŽKOVÝ</w:t>
      </w:r>
      <w:r w:rsidR="009876CE">
        <w:t>M</w:t>
      </w:r>
      <w:r w:rsidR="00562E3D" w:rsidRPr="00A361CA">
        <w:t xml:space="preserve"> CENÍK</w:t>
      </w:r>
      <w:r w:rsidR="009876CE">
        <w:t>EM</w:t>
      </w:r>
      <w:r w:rsidR="00562E3D" w:rsidRPr="00A361CA">
        <w:t xml:space="preserve"> reagencií, kontrolního, kalibračního a ostatního materiálu</w:t>
      </w:r>
      <w:r w:rsidR="00562E3D">
        <w:t>.</w:t>
      </w:r>
    </w:p>
    <w:p w14:paraId="5CBC4CFB" w14:textId="77777777" w:rsidR="009E3F8F" w:rsidRDefault="009E3F8F" w:rsidP="009E3F8F">
      <w:pPr>
        <w:pStyle w:val="Odstavecseseznamem"/>
        <w:ind w:left="360"/>
      </w:pPr>
    </w:p>
    <w:p w14:paraId="24E8B314" w14:textId="67A83765" w:rsidR="00506262" w:rsidRPr="0032288E" w:rsidRDefault="00562E3D" w:rsidP="0074102C">
      <w:pPr>
        <w:pStyle w:val="Odstavecseseznamem"/>
        <w:numPr>
          <w:ilvl w:val="0"/>
          <w:numId w:val="6"/>
        </w:numPr>
        <w:ind w:left="360"/>
      </w:pPr>
      <w:r>
        <w:t>C</w:t>
      </w:r>
      <w:r w:rsidR="00A212DC">
        <w:t>en</w:t>
      </w:r>
      <w:r>
        <w:t xml:space="preserve">y jednotlivých položek </w:t>
      </w:r>
      <w:r w:rsidR="00A212DC">
        <w:t xml:space="preserve"> </w:t>
      </w:r>
      <w:r w:rsidR="003D579B" w:rsidRPr="00040723">
        <w:t>dle odst. 1</w:t>
      </w:r>
      <w:r w:rsidR="00C535EE">
        <w:t xml:space="preserve"> </w:t>
      </w:r>
      <w:r w:rsidR="00F13428">
        <w:t>smlouvy</w:t>
      </w:r>
      <w:r w:rsidR="003D579B" w:rsidRPr="00040723">
        <w:t xml:space="preserve"> se sjednáv</w:t>
      </w:r>
      <w:r>
        <w:t>ají</w:t>
      </w:r>
      <w:r w:rsidR="003D579B" w:rsidRPr="00040723">
        <w:t xml:space="preserve"> jako úpln</w:t>
      </w:r>
      <w:r>
        <w:t>é</w:t>
      </w:r>
      <w:r w:rsidR="003D579B" w:rsidRPr="00040723">
        <w:t xml:space="preserve"> a konečn</w:t>
      </w:r>
      <w:r>
        <w:t>é</w:t>
      </w:r>
      <w:r w:rsidR="003D579B" w:rsidRPr="00040723">
        <w:t xml:space="preserve">. </w:t>
      </w:r>
      <w:r>
        <w:t xml:space="preserve">Výsledná cena jednotlivého opakujícího se plnění dle příslušné objednávky zboží  </w:t>
      </w:r>
      <w:r w:rsidR="003D579B" w:rsidRPr="00040723">
        <w:t xml:space="preserve"> </w:t>
      </w:r>
      <w:r w:rsidR="00696C1E">
        <w:t>zahrnuje</w:t>
      </w:r>
      <w:r>
        <w:t xml:space="preserve"> dle dohody stran</w:t>
      </w:r>
      <w:r w:rsidR="00696C1E">
        <w:t xml:space="preserve"> </w:t>
      </w:r>
      <w:r w:rsidR="006E3B55">
        <w:t xml:space="preserve">veškeré </w:t>
      </w:r>
      <w:r>
        <w:t xml:space="preserve">náklady, které prodávajícímu s dodávkou </w:t>
      </w:r>
      <w:r w:rsidR="009876CE">
        <w:t xml:space="preserve">objednaného </w:t>
      </w:r>
      <w:r>
        <w:t xml:space="preserve">zboží vzniknou, vč. nákladů na potřebné </w:t>
      </w:r>
      <w:r w:rsidR="006E3B55">
        <w:t xml:space="preserve">činnosti </w:t>
      </w:r>
      <w:r>
        <w:t xml:space="preserve"> s dodávkou zboží související. </w:t>
      </w:r>
      <w:r w:rsidR="00506262" w:rsidRPr="00562E3D">
        <w:rPr>
          <w:highlight w:val="yellow"/>
        </w:rPr>
        <w:t xml:space="preserve"> </w:t>
      </w:r>
    </w:p>
    <w:p w14:paraId="30EB41A3" w14:textId="77777777" w:rsidR="009E3F8F" w:rsidRDefault="009E3F8F" w:rsidP="009E3F8F"/>
    <w:p w14:paraId="4C41E27B" w14:textId="77777777" w:rsidR="009E3F8F" w:rsidRDefault="009E3F8F" w:rsidP="0074102C">
      <w:pPr>
        <w:pStyle w:val="Odstavecseseznamem"/>
        <w:numPr>
          <w:ilvl w:val="0"/>
          <w:numId w:val="6"/>
        </w:numPr>
        <w:ind w:left="360"/>
      </w:pPr>
      <w:r>
        <w:lastRenderedPageBreak/>
        <w:t>Ke kupní ceně bude připočtena daň z přidané hodnoty (dále i jen "</w:t>
      </w:r>
      <w:r w:rsidRPr="009E3F8F">
        <w:rPr>
          <w:b/>
        </w:rPr>
        <w:t>DPH</w:t>
      </w:r>
      <w:r>
        <w:t xml:space="preserve">") ve výši stanovené platnými a účinnými právními předpisy k okamžiku uskutečnění zdanitelného plnění. </w:t>
      </w:r>
    </w:p>
    <w:p w14:paraId="2C78EF12" w14:textId="77777777" w:rsidR="009E3F8F" w:rsidRDefault="009E3F8F" w:rsidP="009E3F8F">
      <w:pPr>
        <w:pStyle w:val="Odstavecseseznamem"/>
        <w:ind w:left="360"/>
      </w:pPr>
    </w:p>
    <w:p w14:paraId="699D05C1" w14:textId="3386C8F1" w:rsidR="00F13428" w:rsidRDefault="00F13428" w:rsidP="006673C6">
      <w:pPr>
        <w:pStyle w:val="Odstavecseseznamem"/>
        <w:numPr>
          <w:ilvl w:val="0"/>
          <w:numId w:val="6"/>
        </w:numPr>
        <w:ind w:left="360"/>
      </w:pPr>
      <w:r>
        <w:t>Úhrada kupní ceny bude kupujícím prováděna bezhotovostním převodem na bankovní účet prodávajícího, a to na základě daňového dokladu vystaveného prodávajícím dle dodacího listu</w:t>
      </w:r>
      <w:r w:rsidR="006673C6" w:rsidRPr="006673C6">
        <w:t xml:space="preserve"> </w:t>
      </w:r>
      <w:r w:rsidR="006673C6">
        <w:t>(dále jen „</w:t>
      </w:r>
      <w:r w:rsidR="006673C6" w:rsidRPr="006673C6">
        <w:rPr>
          <w:b/>
        </w:rPr>
        <w:t>faktura</w:t>
      </w:r>
      <w:r w:rsidR="006673C6">
        <w:t>“)</w:t>
      </w:r>
      <w:r>
        <w:t xml:space="preserve">. </w:t>
      </w:r>
    </w:p>
    <w:p w14:paraId="26F86087" w14:textId="77777777" w:rsidR="009E3F8F" w:rsidRDefault="009E3F8F" w:rsidP="009E3F8F"/>
    <w:p w14:paraId="47F29E98" w14:textId="5607B8A1" w:rsidR="00F13428" w:rsidRDefault="00F13428" w:rsidP="0074102C">
      <w:pPr>
        <w:pStyle w:val="Odstavecseseznamem"/>
        <w:numPr>
          <w:ilvl w:val="0"/>
          <w:numId w:val="6"/>
        </w:numPr>
        <w:ind w:left="360"/>
      </w:pPr>
      <w:r>
        <w:t>Daňový doklad - faktura musí obsahovat veškeré náležitosti stanovené zákonem č. 235/2004 Sb., o dani z přidané hodnoty, v platném znění</w:t>
      </w:r>
      <w:r w:rsidR="009E3F8F">
        <w:t xml:space="preserve"> (dále jen „</w:t>
      </w:r>
      <w:r w:rsidR="009E3F8F" w:rsidRPr="009E3F8F">
        <w:rPr>
          <w:b/>
        </w:rPr>
        <w:t>zákon o DPH</w:t>
      </w:r>
      <w:r w:rsidR="009E3F8F">
        <w:t>“)</w:t>
      </w:r>
      <w:r>
        <w:t xml:space="preserve">, a dalšími platnými daňovými a účetními předpisy, včetně </w:t>
      </w:r>
      <w:proofErr w:type="spellStart"/>
      <w:r>
        <w:t>ust</w:t>
      </w:r>
      <w:proofErr w:type="spellEnd"/>
      <w:r>
        <w:t xml:space="preserve">. § 435 odst. 1 občanského zákoníku. </w:t>
      </w:r>
    </w:p>
    <w:p w14:paraId="7CA56583" w14:textId="77777777" w:rsidR="009E3F8F" w:rsidRDefault="009E3F8F" w:rsidP="009E3F8F">
      <w:pPr>
        <w:pStyle w:val="Odstavecseseznamem"/>
      </w:pPr>
    </w:p>
    <w:p w14:paraId="41BB131F" w14:textId="77777777" w:rsidR="00F13428" w:rsidRDefault="00F13428" w:rsidP="0074102C">
      <w:pPr>
        <w:pStyle w:val="Odstavecseseznamem"/>
        <w:numPr>
          <w:ilvl w:val="0"/>
          <w:numId w:val="6"/>
        </w:numPr>
        <w:ind w:left="360"/>
      </w:pPr>
      <w:r>
        <w:t>Nebude-li faktura obsahovat veškeré předepsané náležitosti či bude-li trpět jinými vadami, je kupující oprávněn takovou fakturu prodávajícímu vrátit, přičemž v tomto případě se kupující nedostane do prodlení s úhradou kupní ceny. Nová lhůta splatnosti, co do počtu dnů nikoli kratší než lhůta původní, počne běžet prokazatelným doručením opravené či nově vystavené faktury kupujícímu.</w:t>
      </w:r>
    </w:p>
    <w:p w14:paraId="79B5546F" w14:textId="77777777" w:rsidR="009E3F8F" w:rsidRDefault="009E3F8F" w:rsidP="009E3F8F"/>
    <w:p w14:paraId="40D9674D" w14:textId="77777777" w:rsidR="00F13428" w:rsidRDefault="00F13428" w:rsidP="0074102C">
      <w:pPr>
        <w:pStyle w:val="Odstavecseseznamem"/>
        <w:numPr>
          <w:ilvl w:val="0"/>
          <w:numId w:val="6"/>
        </w:numPr>
        <w:ind w:left="360"/>
      </w:pPr>
      <w:r>
        <w:t>Splatnost faktury činí 30 dnů ode dne jejího prokazatelného doručení kupujícímu. Platební povinnost kupujícího se považuje za splněnou dnem, kdy je příslušná částka odepsána z bankovního účtu kupujícího ve prospěch bankovního účtu prodávajícího.</w:t>
      </w:r>
    </w:p>
    <w:p w14:paraId="45DFA8DF" w14:textId="77777777" w:rsidR="009E3F8F" w:rsidRDefault="009E3F8F" w:rsidP="009E3F8F"/>
    <w:p w14:paraId="6F5CC30C" w14:textId="6433FA41" w:rsidR="00F13428" w:rsidRDefault="00F13428" w:rsidP="0074102C">
      <w:pPr>
        <w:pStyle w:val="Odstavecseseznamem"/>
        <w:numPr>
          <w:ilvl w:val="0"/>
          <w:numId w:val="6"/>
        </w:numPr>
        <w:ind w:left="360"/>
      </w:pPr>
      <w:r>
        <w:t>Veškeré platby mezi smluvními stranami se uskutečňují prostřednictvím bankovního spojení uvedeného v záhlaví této smlouvy. Prodávající prohlašuje, že uvedené číslo jeho bankovního účtu splň</w:t>
      </w:r>
      <w:r w:rsidR="009E3F8F">
        <w:t>uje požadavky dle § 109 zákona</w:t>
      </w:r>
      <w:r>
        <w:t xml:space="preserve"> o DPH a jedná se o zveřejněné číslo účtu registrovaného plátce daně z přidané hodnoty.</w:t>
      </w:r>
      <w:r w:rsidR="009E3F8F">
        <w:t xml:space="preserve"> Dojde-li ke změně tohot</w:t>
      </w:r>
      <w:r w:rsidR="0075776C">
        <w:t>o účtu, je prodávající povinen t</w:t>
      </w:r>
      <w:r w:rsidR="009E3F8F">
        <w:t>o s dostatečným předstihem kupujícímu oznámit. Po dohodě stran nejde o změnu smlouvy, která by vyžadovala uzavření písemného dodatku k ní.</w:t>
      </w:r>
    </w:p>
    <w:p w14:paraId="1A072321" w14:textId="77777777" w:rsidR="00A32542" w:rsidRDefault="00A32542" w:rsidP="00A32542"/>
    <w:p w14:paraId="54B3878A" w14:textId="6FAE5BEA" w:rsidR="00F13428" w:rsidRDefault="00F13428" w:rsidP="0074102C">
      <w:pPr>
        <w:pStyle w:val="Odstavecseseznamem"/>
        <w:numPr>
          <w:ilvl w:val="0"/>
          <w:numId w:val="6"/>
        </w:numPr>
        <w:ind w:left="360"/>
      </w:pPr>
      <w:r>
        <w:t xml:space="preserve">Prodávající prohlašuje, že ke dni uzavření této smlouvy není nespolehlivým plátcem DPH a ani mu nejsou známy žádné skutečnosti, na základě kterých by s ním správce daně mohl zahájit řízení o prohlášení za nespolehlivého plátce daně dle § 106a zákona o DPH. </w:t>
      </w:r>
    </w:p>
    <w:p w14:paraId="0F090876" w14:textId="77777777" w:rsidR="00A32542" w:rsidRDefault="00A32542" w:rsidP="00A32542"/>
    <w:p w14:paraId="06638D6E" w14:textId="77777777" w:rsidR="00F13428" w:rsidRDefault="00F13428" w:rsidP="0074102C">
      <w:pPr>
        <w:pStyle w:val="Odstavecseseznamem"/>
        <w:numPr>
          <w:ilvl w:val="0"/>
          <w:numId w:val="6"/>
        </w:numPr>
        <w:ind w:left="360"/>
      </w:pPr>
      <w:r>
        <w:t xml:space="preserve">Prodávající čestně prohlašuje, že u něj nenastal ani jeden z případů uvedených v </w:t>
      </w:r>
      <w:proofErr w:type="spellStart"/>
      <w:r>
        <w:t>ust</w:t>
      </w:r>
      <w:proofErr w:type="spellEnd"/>
      <w:r>
        <w:t xml:space="preserve">. § 109 zákona o DPH a minimálně po dobu účinnosti této smlouvy se zavazuje </w:t>
      </w:r>
    </w:p>
    <w:p w14:paraId="343575B3" w14:textId="585CB94F" w:rsidR="00F13428" w:rsidRDefault="00F13428" w:rsidP="0074102C">
      <w:pPr>
        <w:pStyle w:val="Odstavecseseznamem"/>
        <w:numPr>
          <w:ilvl w:val="0"/>
          <w:numId w:val="14"/>
        </w:numPr>
      </w:pPr>
      <w:r>
        <w:t>nejednat tak, že daň z přidané hodnoty uvedenou na daňových dokladech, které budou vystavovány v souvislosti s touto smlouvou a na jejím základě (dále jen "</w:t>
      </w:r>
      <w:r w:rsidRPr="00A32542">
        <w:rPr>
          <w:b/>
        </w:rPr>
        <w:t>daň</w:t>
      </w:r>
      <w:r>
        <w:t>"), úmyslně nezaplatí,</w:t>
      </w:r>
    </w:p>
    <w:p w14:paraId="01F12B79" w14:textId="77777777" w:rsidR="00F13428" w:rsidRDefault="00F13428" w:rsidP="0074102C">
      <w:pPr>
        <w:pStyle w:val="Odstavecseseznamem"/>
        <w:numPr>
          <w:ilvl w:val="0"/>
          <w:numId w:val="14"/>
        </w:numPr>
      </w:pPr>
      <w:r>
        <w:t xml:space="preserve">nedostat se kdykoliv v budoucnu úmyslně do postavení, kdy by nemohl daň zaplatit, </w:t>
      </w:r>
    </w:p>
    <w:p w14:paraId="1C1D7376" w14:textId="77777777" w:rsidR="00F13428" w:rsidRDefault="00F13428" w:rsidP="0074102C">
      <w:pPr>
        <w:pStyle w:val="Odstavecseseznamem"/>
        <w:numPr>
          <w:ilvl w:val="0"/>
          <w:numId w:val="14"/>
        </w:numPr>
      </w:pPr>
      <w:r>
        <w:t>nevyvinout takové jednání, jímž by došlo ke zkrácení daně nebo vylákání daňové výhody.</w:t>
      </w:r>
    </w:p>
    <w:p w14:paraId="6A382BBE" w14:textId="77777777" w:rsidR="00A32542" w:rsidRDefault="00A32542" w:rsidP="00A32542">
      <w:pPr>
        <w:pStyle w:val="Odstavecseseznamem"/>
      </w:pPr>
    </w:p>
    <w:p w14:paraId="30E339AE" w14:textId="77777777" w:rsidR="00F13428" w:rsidRDefault="00F13428" w:rsidP="00E350A8">
      <w:pPr>
        <w:pStyle w:val="Odstavecseseznamem"/>
        <w:ind w:left="360"/>
      </w:pPr>
      <w: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07F30546" w14:textId="77777777" w:rsidR="00A32542" w:rsidRDefault="00A32542" w:rsidP="00A32542">
      <w:pPr>
        <w:pStyle w:val="Odstavecseseznamem"/>
      </w:pPr>
    </w:p>
    <w:p w14:paraId="1828A174" w14:textId="0B5F04E5" w:rsidR="00F13428" w:rsidRDefault="00F13428" w:rsidP="0074102C">
      <w:pPr>
        <w:pStyle w:val="Odstavecseseznamem"/>
        <w:numPr>
          <w:ilvl w:val="0"/>
          <w:numId w:val="6"/>
        </w:numPr>
        <w:ind w:left="360"/>
      </w:pPr>
      <w:r>
        <w:t>Prodávající se dále zavazuje, že pokud by u něj přesto některá z výše uvedených situací nastala, oznámí tuto skutečnost neprodleně kupujícímu. Prodávající je plně srozuměn a souhlasí s tím, že bude povinen kupujícímu nahradit částku</w:t>
      </w:r>
      <w:r w:rsidR="0075776C">
        <w:t xml:space="preserve"> jím jako ručitelem za něj vynaloženou</w:t>
      </w:r>
      <w:r>
        <w:t xml:space="preserve"> ve smyslu ustanovení § 109 odst. 1 zákona o DPH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563CC16F" w14:textId="77777777" w:rsidR="00A32542" w:rsidRDefault="00A32542" w:rsidP="00A32542">
      <w:pPr>
        <w:pStyle w:val="Odstavecseseznamem"/>
        <w:ind w:left="360"/>
      </w:pPr>
    </w:p>
    <w:p w14:paraId="03DF12F6" w14:textId="6B5E628D" w:rsidR="00F13428" w:rsidRDefault="00F13428" w:rsidP="0074102C">
      <w:pPr>
        <w:pStyle w:val="Odstavecseseznamem"/>
        <w:numPr>
          <w:ilvl w:val="0"/>
          <w:numId w:val="6"/>
        </w:numPr>
        <w:ind w:left="360"/>
      </w:pPr>
      <w:r>
        <w:t xml:space="preserve">Kupující, jako příjemce zdanitelného plnění, je oprávněn v případě, že prodávající je v okamžiku uskutečnění zdanitelného plnění nespolehlivým plátcem daně z přidané hodnoty, uhradit částku odpovídající výši daně z přidané hodnoty na účet správce daně za prodávajícího. Uhrazení částky odpovídající výši daně z přidané hodnoty na účet správce daně za prodávajícího bude považováno v tomto rozsahu za částečné splnění povinnosti kupujícího uhradit </w:t>
      </w:r>
      <w:r w:rsidR="002B163E">
        <w:t xml:space="preserve">prodávajícímu </w:t>
      </w:r>
      <w:r>
        <w:t xml:space="preserve">sjednanou cenu dílčího plnění dle </w:t>
      </w:r>
      <w:r w:rsidR="00974D94">
        <w:t xml:space="preserve">konkrétní </w:t>
      </w:r>
      <w:r>
        <w:t>kupní smlouvy.</w:t>
      </w:r>
    </w:p>
    <w:p w14:paraId="5D93D9B6" w14:textId="77777777" w:rsidR="00F13428" w:rsidRDefault="00F13428" w:rsidP="00E429F6"/>
    <w:p w14:paraId="4644BE13" w14:textId="50E17F5D" w:rsidR="00A32542" w:rsidRDefault="00A32542" w:rsidP="0074102C">
      <w:pPr>
        <w:pStyle w:val="Odstavecseseznamem"/>
        <w:numPr>
          <w:ilvl w:val="0"/>
          <w:numId w:val="6"/>
        </w:numPr>
        <w:ind w:left="360"/>
      </w:pPr>
      <w:r>
        <w:t>Smluvní strany sjednaly, že vešker</w:t>
      </w:r>
      <w:r w:rsidR="00B845D3">
        <w:t>á</w:t>
      </w:r>
      <w:r>
        <w:t xml:space="preserve"> ujednání o DPH platí v této smlouvě pouze pro případ, že je prodávající plátcem DPH.</w:t>
      </w:r>
    </w:p>
    <w:p w14:paraId="6206551B" w14:textId="77777777" w:rsidR="00040723" w:rsidRDefault="00040723" w:rsidP="00040723">
      <w:pPr>
        <w:pStyle w:val="Odstavecseseznamem"/>
      </w:pPr>
    </w:p>
    <w:p w14:paraId="5C29D284" w14:textId="3A869A41" w:rsidR="00C94C50" w:rsidRDefault="00C94C50" w:rsidP="0074102C">
      <w:pPr>
        <w:pStyle w:val="Odstavecseseznamem"/>
        <w:numPr>
          <w:ilvl w:val="0"/>
          <w:numId w:val="6"/>
        </w:numPr>
        <w:ind w:left="360"/>
      </w:pPr>
      <w:r>
        <w:t xml:space="preserve">Kupující si pro dobu realizace plnění předmětu této smlouvy vyhrazuje následující podmínky </w:t>
      </w:r>
      <w:r w:rsidRPr="00D87221">
        <w:rPr>
          <w:b/>
        </w:rPr>
        <w:t>změny závazku založeného smlouvou dle § 100 odst. 1 zákona</w:t>
      </w:r>
      <w:r>
        <w:t xml:space="preserve">: </w:t>
      </w:r>
    </w:p>
    <w:p w14:paraId="4B7DF3CF" w14:textId="77777777" w:rsidR="00C94C50" w:rsidRDefault="00C94C50" w:rsidP="00C94C50">
      <w:pPr>
        <w:pStyle w:val="Odstavecseseznamem"/>
      </w:pPr>
    </w:p>
    <w:p w14:paraId="39FF2E95" w14:textId="77777777" w:rsidR="00C94C50" w:rsidRDefault="00C94C50" w:rsidP="0074102C">
      <w:pPr>
        <w:pStyle w:val="Odstavecseseznamem"/>
        <w:numPr>
          <w:ilvl w:val="0"/>
          <w:numId w:val="15"/>
        </w:numPr>
      </w:pPr>
      <w:r>
        <w:t>Pokud bude patrné, že po plynutí výpovědní lhůty ze smlouvy nebude ukončena nová veřejná zakázka, prodlužuje se tato výpovědní lhůta až do doby uzavření nové smlouvy s obdobným předmětem plnění.</w:t>
      </w:r>
    </w:p>
    <w:p w14:paraId="6D0FF442" w14:textId="06B640B4" w:rsidR="00C94C50" w:rsidRDefault="00C94C50" w:rsidP="0074102C">
      <w:pPr>
        <w:pStyle w:val="Odstavecseseznamem"/>
        <w:numPr>
          <w:ilvl w:val="0"/>
          <w:numId w:val="15"/>
        </w:numPr>
      </w:pPr>
      <w:r>
        <w:t xml:space="preserve">Prodávající může požádat o změnu kupní ceny dodávaného zboží (případně i jen jednotlivých druhů zboží), a to nejdříve po uplynutí čtvrtého kalendářního roku trvání smlouvy,  a poté vždy za další 4 roky od poslední žádosti, </w:t>
      </w:r>
      <w:r w:rsidR="00D87221">
        <w:t xml:space="preserve"> a to </w:t>
      </w:r>
      <w:r>
        <w:t xml:space="preserve">v případě ročního růstu indexu spotřebitelských cen v České republice vyhlášeného Českým statistickým úřadem za předcházející kalendářní rok o více jak 5 %. Kupující není povinen žádosti o navýšení ceny zboží v důsledku inflace vyhovět. </w:t>
      </w:r>
    </w:p>
    <w:p w14:paraId="181A80EA" w14:textId="77777777" w:rsidR="00C94C50" w:rsidRDefault="00C94C50" w:rsidP="0074102C">
      <w:pPr>
        <w:pStyle w:val="Odstavecseseznamem"/>
        <w:numPr>
          <w:ilvl w:val="0"/>
          <w:numId w:val="15"/>
        </w:numPr>
      </w:pPr>
      <w:r>
        <w:t>Ke změně závazku ze smlouvy dojde automaticky v případě změny zákonných sazeb daně z přidané hodnoty.</w:t>
      </w:r>
    </w:p>
    <w:p w14:paraId="4BD04AED" w14:textId="77777777" w:rsidR="00C94C50" w:rsidRDefault="00C94C50" w:rsidP="0074102C">
      <w:pPr>
        <w:pStyle w:val="Odstavecseseznamem"/>
        <w:numPr>
          <w:ilvl w:val="0"/>
          <w:numId w:val="15"/>
        </w:numPr>
      </w:pPr>
      <w:r>
        <w:t xml:space="preserve">Ke změně závazku ze smlouvy může dojít při nepodstatné změně závazku ze smlouvy na veřejnou zakázku dle </w:t>
      </w:r>
      <w:proofErr w:type="spellStart"/>
      <w:r>
        <w:t>ust</w:t>
      </w:r>
      <w:proofErr w:type="spellEnd"/>
      <w:r>
        <w:t>. § 222 zákona.</w:t>
      </w:r>
    </w:p>
    <w:p w14:paraId="10D74F9A" w14:textId="10180DCF" w:rsidR="00C94C50" w:rsidRDefault="00C94C50" w:rsidP="0074102C">
      <w:pPr>
        <w:pStyle w:val="Odstavecseseznamem"/>
        <w:numPr>
          <w:ilvl w:val="0"/>
          <w:numId w:val="15"/>
        </w:numPr>
      </w:pPr>
      <w:r>
        <w:t xml:space="preserve">Pokud dojde k poklesu ceny zboží na trhu, případně ke snížení výše úhrady zboží zdravotní pojišťovnou, je prodávající povinen bezodkladně proporcionálně snížit kupní cenu zboží a tuto skutečnost oznámit kupujícímu.  </w:t>
      </w:r>
    </w:p>
    <w:p w14:paraId="05D67AE5" w14:textId="5BAB798E" w:rsidR="00BC69FA" w:rsidRDefault="00BC69FA" w:rsidP="0074102C">
      <w:pPr>
        <w:pStyle w:val="Odstavecseseznamem"/>
        <w:numPr>
          <w:ilvl w:val="0"/>
          <w:numId w:val="15"/>
        </w:numPr>
      </w:pPr>
      <w:r>
        <w:t>Dle čl. I bod 8 této smlouvy.</w:t>
      </w:r>
    </w:p>
    <w:p w14:paraId="6A9C391B" w14:textId="0CA4CC8F" w:rsidR="00C20A16" w:rsidRDefault="00C94C50" w:rsidP="00C70D96">
      <w:pPr>
        <w:ind w:left="360"/>
      </w:pPr>
      <w:r>
        <w:t>Vyhrazená změna závazku bude upravena dodatkem k této smlouvě.</w:t>
      </w:r>
    </w:p>
    <w:p w14:paraId="34DDD41E" w14:textId="21FF83ED" w:rsidR="00C20A16" w:rsidRDefault="00C20A16" w:rsidP="00A43BA8"/>
    <w:p w14:paraId="4145F04E" w14:textId="1C5C6428" w:rsidR="006E3B55" w:rsidRPr="000A39D9" w:rsidRDefault="006E3B55" w:rsidP="000A39D9">
      <w:pPr>
        <w:pStyle w:val="Odstavecseseznamem"/>
        <w:numPr>
          <w:ilvl w:val="0"/>
          <w:numId w:val="1"/>
        </w:numPr>
        <w:rPr>
          <w:b/>
        </w:rPr>
      </w:pPr>
      <w:r w:rsidRPr="006E3B55">
        <w:rPr>
          <w:b/>
        </w:rPr>
        <w:t xml:space="preserve">Předání </w:t>
      </w:r>
      <w:r w:rsidR="00456E38">
        <w:rPr>
          <w:b/>
        </w:rPr>
        <w:t xml:space="preserve">a užívání </w:t>
      </w:r>
      <w:r w:rsidR="00ED7098">
        <w:rPr>
          <w:b/>
        </w:rPr>
        <w:t>předmětu</w:t>
      </w:r>
      <w:r w:rsidR="00696C1E">
        <w:rPr>
          <w:b/>
        </w:rPr>
        <w:t xml:space="preserve"> výpůjčky</w:t>
      </w:r>
      <w:r w:rsidR="00630A28">
        <w:rPr>
          <w:b/>
        </w:rPr>
        <w:t xml:space="preserve">, </w:t>
      </w:r>
      <w:r w:rsidR="00CD4325">
        <w:rPr>
          <w:b/>
        </w:rPr>
        <w:t>(pod)</w:t>
      </w:r>
      <w:r w:rsidR="00630A28">
        <w:rPr>
          <w:b/>
        </w:rPr>
        <w:t>licence</w:t>
      </w:r>
    </w:p>
    <w:p w14:paraId="3320AAD1" w14:textId="77777777" w:rsidR="006E3B55" w:rsidRDefault="00ED7098" w:rsidP="0074102C">
      <w:pPr>
        <w:pStyle w:val="Odstavecseseznamem"/>
        <w:numPr>
          <w:ilvl w:val="0"/>
          <w:numId w:val="7"/>
        </w:numPr>
      </w:pPr>
      <w:r>
        <w:t xml:space="preserve">Kupující se zavazuje poskytnout prodávajícímu nezbytnou součinnost při </w:t>
      </w:r>
      <w:r w:rsidR="00696C1E">
        <w:t>předání předmětu výpůjčky</w:t>
      </w:r>
      <w:r>
        <w:t xml:space="preserve">. Převzetí předmětu </w:t>
      </w:r>
      <w:r w:rsidR="00696C1E">
        <w:t xml:space="preserve">výpůjčky </w:t>
      </w:r>
      <w:r>
        <w:t xml:space="preserve">kupující prodávajícímu písemně potvrdí. </w:t>
      </w:r>
    </w:p>
    <w:p w14:paraId="0745E800" w14:textId="77777777" w:rsidR="00456E38" w:rsidRDefault="00456E38" w:rsidP="00456E38">
      <w:pPr>
        <w:pStyle w:val="Odstavecseseznamem"/>
      </w:pPr>
    </w:p>
    <w:p w14:paraId="1FE1F3D6" w14:textId="023FA54B" w:rsidR="00456E38" w:rsidRDefault="00456E38" w:rsidP="0074102C">
      <w:pPr>
        <w:pStyle w:val="Odstavecseseznamem"/>
        <w:numPr>
          <w:ilvl w:val="0"/>
          <w:numId w:val="7"/>
        </w:numPr>
      </w:pPr>
      <w:r w:rsidRPr="007B5162">
        <w:t>Prodávající při předání předmětu výpůjčky zajistí jeho zprovoznění a integraci do informačního systému kupujícího za podmínek uvedených v zadávací dokumentaci</w:t>
      </w:r>
      <w:r>
        <w:t xml:space="preserve">. </w:t>
      </w:r>
      <w:r w:rsidR="00B17DD8">
        <w:t xml:space="preserve">Mj. i z toho důvodu smluvní strany podepisují přílohu č. </w:t>
      </w:r>
      <w:r w:rsidR="000A50D8">
        <w:t>5</w:t>
      </w:r>
      <w:r w:rsidR="00B17DD8">
        <w:t xml:space="preserve"> a </w:t>
      </w:r>
      <w:r w:rsidR="000A50D8">
        <w:t>6</w:t>
      </w:r>
      <w:r w:rsidR="00B17DD8">
        <w:t xml:space="preserve"> smlouvy.</w:t>
      </w:r>
    </w:p>
    <w:p w14:paraId="3A54162F" w14:textId="77777777" w:rsidR="006E3B55" w:rsidRDefault="006E3B55" w:rsidP="006E3B55">
      <w:pPr>
        <w:pStyle w:val="Odstavecseseznamem"/>
      </w:pPr>
    </w:p>
    <w:p w14:paraId="46E3E0D1" w14:textId="77777777" w:rsidR="00AE5B18" w:rsidRDefault="006E3B55" w:rsidP="0074102C">
      <w:pPr>
        <w:pStyle w:val="Odstavecseseznamem"/>
        <w:numPr>
          <w:ilvl w:val="0"/>
          <w:numId w:val="7"/>
        </w:numPr>
      </w:pPr>
      <w:r>
        <w:t xml:space="preserve">Při předání </w:t>
      </w:r>
      <w:r w:rsidR="00ED7098">
        <w:t xml:space="preserve">předmětu </w:t>
      </w:r>
      <w:r w:rsidR="00696C1E">
        <w:t>výpůjčky</w:t>
      </w:r>
      <w:r w:rsidR="00ED7098">
        <w:t xml:space="preserve">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696C1E">
        <w:t>výpůjčky</w:t>
      </w:r>
      <w:r w:rsidR="00824CA2">
        <w:t xml:space="preserve"> s ohledem na požadavky a doporučení výrobce a platné předpisy (tj. </w:t>
      </w:r>
      <w:r w:rsidR="00ED7098">
        <w:t>návod</w:t>
      </w:r>
      <w:r w:rsidR="00824CA2">
        <w:t xml:space="preserve"> k obsluze v českém jazyce pro </w:t>
      </w:r>
      <w:r w:rsidR="002A6AFE">
        <w:t>předmět výpůjčky</w:t>
      </w:r>
      <w:r w:rsidR="00824CA2">
        <w:t xml:space="preserve"> a veškeré jeho příslušenství, prohlášení o shodě (CE), technické podmínky provozování </w:t>
      </w:r>
      <w:r w:rsidR="002A6AFE">
        <w:t>předmětu výpůjčky</w:t>
      </w:r>
      <w:r w:rsidR="00824CA2">
        <w:t xml:space="preserve"> atd.). </w:t>
      </w:r>
    </w:p>
    <w:p w14:paraId="2F34804D" w14:textId="77777777" w:rsidR="00456E38" w:rsidRDefault="00456E38" w:rsidP="00456E38">
      <w:pPr>
        <w:pStyle w:val="Odstavecseseznamem"/>
      </w:pPr>
    </w:p>
    <w:p w14:paraId="0A464517" w14:textId="34BAE083" w:rsidR="00A32542" w:rsidRDefault="00456E38" w:rsidP="0074102C">
      <w:pPr>
        <w:pStyle w:val="Odstavecseseznamem"/>
        <w:numPr>
          <w:ilvl w:val="0"/>
          <w:numId w:val="7"/>
        </w:numPr>
      </w:pPr>
      <w:r>
        <w:t xml:space="preserve">Smluvní strany se dohodly, že kupující je oprávněn po dobu výpůjčky </w:t>
      </w:r>
      <w:r w:rsidR="00A32542">
        <w:t xml:space="preserve">bezplatně </w:t>
      </w:r>
      <w:r>
        <w:t xml:space="preserve">užívat </w:t>
      </w:r>
      <w:r w:rsidRPr="007B5162">
        <w:t>softwarové vybavení nezbytné pro chod předmětu výpůjčky</w:t>
      </w:r>
      <w:r>
        <w:t xml:space="preserve"> a jeho komunikaci s informačním systémem kupujícího včetně aktualizací</w:t>
      </w:r>
      <w:r w:rsidR="00A32542">
        <w:t>.</w:t>
      </w:r>
      <w:r w:rsidR="006C4CF6">
        <w:t xml:space="preserve"> Smluvní st</w:t>
      </w:r>
      <w:r w:rsidR="008570F6">
        <w:t>r</w:t>
      </w:r>
      <w:r w:rsidR="006C4CF6">
        <w:t>any proto uzavírají i</w:t>
      </w:r>
      <w:r w:rsidR="00A32542">
        <w:t xml:space="preserve"> </w:t>
      </w:r>
      <w:r w:rsidR="00A32542" w:rsidRPr="00A32542">
        <w:t>licenční smlouv</w:t>
      </w:r>
      <w:r w:rsidR="00A32542">
        <w:t>u</w:t>
      </w:r>
      <w:r w:rsidR="00A32542" w:rsidRPr="00A32542">
        <w:t xml:space="preserve"> dle </w:t>
      </w:r>
      <w:proofErr w:type="spellStart"/>
      <w:r w:rsidR="00A32542" w:rsidRPr="00A32542">
        <w:t>ust</w:t>
      </w:r>
      <w:proofErr w:type="spellEnd"/>
      <w:r w:rsidR="00A32542" w:rsidRPr="00A32542">
        <w:t>. § 2358 občanského zákoníku</w:t>
      </w:r>
      <w:r w:rsidR="00A32542">
        <w:t xml:space="preserve">, </w:t>
      </w:r>
      <w:proofErr w:type="gramStart"/>
      <w:r w:rsidR="00A32542">
        <w:t>kterou</w:t>
      </w:r>
      <w:proofErr w:type="gramEnd"/>
      <w:r w:rsidR="00A32542">
        <w:t xml:space="preserve"> poskytuje prodávající jako </w:t>
      </w:r>
      <w:r w:rsidR="00F75ECD">
        <w:t>prodávající</w:t>
      </w:r>
      <w:r w:rsidR="00A32542">
        <w:t xml:space="preserve"> kupujícímu jako nabyvateli veškerá oprávnění k výkonu práva duševního vlastnictví (licenci) k software, </w:t>
      </w:r>
      <w:r w:rsidR="00A32542">
        <w:lastRenderedPageBreak/>
        <w:t xml:space="preserve">které je </w:t>
      </w:r>
      <w:r w:rsidR="006C4CF6">
        <w:t>nutn</w:t>
      </w:r>
      <w:r w:rsidR="00D525B4">
        <w:t>é</w:t>
      </w:r>
      <w:r w:rsidR="006C4CF6">
        <w:t xml:space="preserve"> pro řádné užívání </w:t>
      </w:r>
      <w:r w:rsidR="00A32542">
        <w:t>předmět</w:t>
      </w:r>
      <w:r w:rsidR="006C4CF6">
        <w:t>u</w:t>
      </w:r>
      <w:r w:rsidR="00A32542">
        <w:t xml:space="preserve"> výpůjčky</w:t>
      </w:r>
      <w:r w:rsidR="00630A28">
        <w:t xml:space="preserve"> </w:t>
      </w:r>
      <w:r w:rsidR="00A32542">
        <w:t xml:space="preserve">tak, aby byly zachovány a mohly být využívány všechny funkcionality </w:t>
      </w:r>
      <w:r w:rsidR="00630A28">
        <w:t>předmětu výpůjčky.</w:t>
      </w:r>
      <w:r w:rsidR="00A32542">
        <w:t xml:space="preserve"> </w:t>
      </w:r>
      <w:r w:rsidR="00630A28">
        <w:t>Licence je poskytována jako územně a časově neomezená</w:t>
      </w:r>
      <w:r w:rsidR="00A32542">
        <w:t xml:space="preserve"> a ke všem způsobům užití dle tét</w:t>
      </w:r>
      <w:r w:rsidR="00630A28">
        <w:t>o smlouvy i občanského zákoníku.</w:t>
      </w:r>
      <w:r w:rsidR="00CD4325">
        <w:t xml:space="preserve"> Pokud by se jednalo o podlicenci, platí pro ni shodně vše, co ujednáno pro licenci.</w:t>
      </w:r>
      <w:r w:rsidR="00D7697A">
        <w:t xml:space="preserve"> </w:t>
      </w:r>
    </w:p>
    <w:p w14:paraId="4344AD53" w14:textId="77777777" w:rsidR="00D7697A" w:rsidRDefault="00D7697A" w:rsidP="00C70D96">
      <w:pPr>
        <w:pStyle w:val="Odstavecseseznamem"/>
      </w:pPr>
    </w:p>
    <w:p w14:paraId="63428BC0" w14:textId="460A781F" w:rsidR="00D7697A" w:rsidRDefault="00D7697A" w:rsidP="0074102C">
      <w:pPr>
        <w:pStyle w:val="Odstavecseseznamem"/>
        <w:numPr>
          <w:ilvl w:val="0"/>
          <w:numId w:val="7"/>
        </w:numPr>
      </w:pPr>
      <w:r>
        <w:t xml:space="preserve">(Sub)Licence se vztahuje i na veškeré upgrady počítačových programů, které jsou pro </w:t>
      </w:r>
      <w:r w:rsidR="00F52728">
        <w:t>ř</w:t>
      </w:r>
      <w:r>
        <w:t>ádné fungování zařízení nezbytné.</w:t>
      </w:r>
    </w:p>
    <w:p w14:paraId="47A7E05B" w14:textId="77777777" w:rsidR="00630A28" w:rsidRDefault="00630A28" w:rsidP="00630A28"/>
    <w:p w14:paraId="44D52D3E" w14:textId="10C370E1" w:rsidR="00A32542" w:rsidRDefault="00A32542" w:rsidP="0074102C">
      <w:pPr>
        <w:pStyle w:val="Odstavecseseznamem"/>
        <w:numPr>
          <w:ilvl w:val="0"/>
          <w:numId w:val="7"/>
        </w:numPr>
      </w:pPr>
      <w:r>
        <w:t xml:space="preserve">Prodávající prohlašuje, že mu svědčí taková práva a v takovém rozsahu, která ho opravňují udělit tuto </w:t>
      </w:r>
      <w:r w:rsidR="002C3C02">
        <w:t>(sub)</w:t>
      </w:r>
      <w:r>
        <w:t xml:space="preserve">licenci kupujícímu, a zavazuje se učinit veškeré nezbytné právní kroky k tomu, aby oprávnění poskytnout tuto licenci </w:t>
      </w:r>
      <w:r w:rsidR="002C3C02">
        <w:t xml:space="preserve">(sublicenci) </w:t>
      </w:r>
      <w:r>
        <w:t xml:space="preserve">v tomto rozsahu měl i nadále, jinak odpovídá za škodu tím způsobenou. Kupující není povinen </w:t>
      </w:r>
      <w:r w:rsidR="002C3C02">
        <w:t>(</w:t>
      </w:r>
      <w:r>
        <w:t>pod</w:t>
      </w:r>
      <w:r w:rsidR="002C3C02">
        <w:t>)</w:t>
      </w:r>
      <w:r>
        <w:t>licenci užít.  Kupující není povinen uvádět název či označení autora</w:t>
      </w:r>
      <w:r w:rsidR="002C3C02">
        <w:t xml:space="preserve"> SW</w:t>
      </w:r>
      <w:r>
        <w:t>.</w:t>
      </w:r>
    </w:p>
    <w:p w14:paraId="646CB47E" w14:textId="6A4B65D7" w:rsidR="0032288E" w:rsidRDefault="0032288E" w:rsidP="00630A28"/>
    <w:p w14:paraId="39552768" w14:textId="4901A7E9" w:rsidR="0051119C" w:rsidRDefault="0051119C" w:rsidP="0074102C">
      <w:pPr>
        <w:pStyle w:val="Odstavecseseznamem"/>
        <w:numPr>
          <w:ilvl w:val="0"/>
          <w:numId w:val="7"/>
        </w:numPr>
      </w:pPr>
      <w:r w:rsidRPr="007B5162">
        <w:t xml:space="preserve">Pravidelné </w:t>
      </w:r>
      <w:r w:rsidR="002C7665" w:rsidRPr="007B5162">
        <w:t>validace</w:t>
      </w:r>
      <w:r w:rsidRPr="007B5162">
        <w:t>,</w:t>
      </w:r>
      <w:r w:rsidR="002C7665" w:rsidRPr="007B5162">
        <w:t xml:space="preserve"> bezpečnostně technické kontroly</w:t>
      </w:r>
      <w:r w:rsidR="008570F6">
        <w:t xml:space="preserve"> (dál jen „</w:t>
      </w:r>
      <w:r w:rsidR="008570F6" w:rsidRPr="008570F6">
        <w:rPr>
          <w:b/>
        </w:rPr>
        <w:t>PBTK</w:t>
      </w:r>
      <w:r w:rsidR="008570F6">
        <w:t>“)</w:t>
      </w:r>
      <w:r w:rsidR="00167B98">
        <w:t>, opravy</w:t>
      </w:r>
      <w:r w:rsidR="002C7665" w:rsidRPr="007B5162">
        <w:t xml:space="preserve"> a </w:t>
      </w:r>
      <w:r w:rsidRPr="007B5162">
        <w:t>případně další úkony nutné k řá</w:t>
      </w:r>
      <w:r w:rsidR="00167B98">
        <w:t>dnému provozu předmětu výpůjčky</w:t>
      </w:r>
      <w:r w:rsidRPr="007B5162">
        <w:t xml:space="preserve"> zajišťuje </w:t>
      </w:r>
      <w:r w:rsidR="002C7665" w:rsidRPr="007B5162">
        <w:t xml:space="preserve">na své náklady </w:t>
      </w:r>
      <w:r w:rsidRPr="007B5162">
        <w:t xml:space="preserve">prodávající jakožto vlastník. </w:t>
      </w:r>
    </w:p>
    <w:p w14:paraId="7DE845A6" w14:textId="77777777" w:rsidR="00D525B4" w:rsidRDefault="00D525B4" w:rsidP="00D525B4">
      <w:pPr>
        <w:pStyle w:val="Odstavecseseznamem"/>
      </w:pPr>
    </w:p>
    <w:p w14:paraId="3589AE16" w14:textId="1886A83C" w:rsidR="00D525B4" w:rsidRPr="0032288E" w:rsidRDefault="00D525B4" w:rsidP="002C3C02">
      <w:pPr>
        <w:pStyle w:val="Odstavecseseznamem"/>
        <w:numPr>
          <w:ilvl w:val="0"/>
          <w:numId w:val="7"/>
        </w:numPr>
      </w:pPr>
      <w:r>
        <w:t xml:space="preserve">Prodávající </w:t>
      </w:r>
      <w:r w:rsidR="00ED6485">
        <w:t>j</w:t>
      </w:r>
      <w:r>
        <w:t>e povinen plnit veškeré povinnosti specifikované v</w:t>
      </w:r>
      <w:r w:rsidR="006F610E">
        <w:t xml:space="preserve"> </w:t>
      </w:r>
      <w:r w:rsidR="008570F6">
        <w:t>Zadávací dokumentac</w:t>
      </w:r>
      <w:r w:rsidR="002C3C02">
        <w:t>i</w:t>
      </w:r>
      <w:r w:rsidR="006F610E">
        <w:t xml:space="preserve"> a v</w:t>
      </w:r>
      <w:r>
        <w:t xml:space="preserve"> příloze č. </w:t>
      </w:r>
      <w:r w:rsidR="00A53D90">
        <w:t xml:space="preserve">3 a </w:t>
      </w:r>
      <w:r w:rsidR="000A50D8">
        <w:t>4</w:t>
      </w:r>
      <w:r>
        <w:t xml:space="preserve"> této smlouvy.</w:t>
      </w:r>
    </w:p>
    <w:p w14:paraId="25BF4CC6" w14:textId="1E43907B" w:rsidR="00AE5B18" w:rsidRDefault="00AE5B18" w:rsidP="00AE5B18"/>
    <w:p w14:paraId="5A02C73F" w14:textId="0BB5682F" w:rsidR="00AE5B18" w:rsidRPr="000A39D9" w:rsidRDefault="00930BA4" w:rsidP="00AE5B18">
      <w:pPr>
        <w:pStyle w:val="Odstavecseseznamem"/>
        <w:numPr>
          <w:ilvl w:val="0"/>
          <w:numId w:val="1"/>
        </w:numPr>
        <w:rPr>
          <w:b/>
        </w:rPr>
      </w:pPr>
      <w:r w:rsidRPr="00930BA4">
        <w:rPr>
          <w:b/>
        </w:rPr>
        <w:t>Odpovědnost za vady zboží</w:t>
      </w:r>
      <w:r>
        <w:rPr>
          <w:b/>
        </w:rPr>
        <w:t>, z</w:t>
      </w:r>
      <w:r w:rsidRPr="00930BA4">
        <w:rPr>
          <w:b/>
        </w:rPr>
        <w:t>áruka, p</w:t>
      </w:r>
      <w:r w:rsidR="00696C1E" w:rsidRPr="00930BA4">
        <w:rPr>
          <w:b/>
        </w:rPr>
        <w:t>éče o předmět výpůjčky,</w:t>
      </w:r>
      <w:r w:rsidRPr="00930BA4">
        <w:rPr>
          <w:b/>
        </w:rPr>
        <w:t xml:space="preserve"> </w:t>
      </w:r>
      <w:r w:rsidR="00696C1E" w:rsidRPr="00930BA4">
        <w:rPr>
          <w:b/>
        </w:rPr>
        <w:t>postup v</w:t>
      </w:r>
      <w:r w:rsidR="004B1F89" w:rsidRPr="00930BA4">
        <w:rPr>
          <w:b/>
        </w:rPr>
        <w:t> </w:t>
      </w:r>
      <w:r w:rsidR="00696C1E" w:rsidRPr="00930BA4">
        <w:rPr>
          <w:b/>
        </w:rPr>
        <w:t>případě</w:t>
      </w:r>
      <w:r w:rsidR="004B1F89" w:rsidRPr="00930BA4">
        <w:rPr>
          <w:b/>
        </w:rPr>
        <w:t xml:space="preserve"> výskytu</w:t>
      </w:r>
      <w:r w:rsidR="00696C1E" w:rsidRPr="00930BA4">
        <w:rPr>
          <w:b/>
        </w:rPr>
        <w:t xml:space="preserve"> vad</w:t>
      </w:r>
    </w:p>
    <w:p w14:paraId="2A389E74" w14:textId="77777777" w:rsidR="00930BA4" w:rsidRDefault="00930BA4" w:rsidP="0074102C">
      <w:pPr>
        <w:pStyle w:val="Odstavecseseznamem"/>
        <w:numPr>
          <w:ilvl w:val="0"/>
          <w:numId w:val="8"/>
        </w:numPr>
      </w:pPr>
      <w:r>
        <w:t>Prodávající poskytuje záruku za jakost dodaného zboží po celou dobu trvání jeho exspirace.</w:t>
      </w:r>
    </w:p>
    <w:p w14:paraId="6BE65D0E" w14:textId="77777777" w:rsidR="00930BA4" w:rsidRDefault="00930BA4" w:rsidP="00930BA4">
      <w:pPr>
        <w:pStyle w:val="Odstavecseseznamem"/>
      </w:pPr>
    </w:p>
    <w:p w14:paraId="59239E88" w14:textId="77777777" w:rsidR="00930BA4" w:rsidRDefault="00930BA4" w:rsidP="0074102C">
      <w:pPr>
        <w:pStyle w:val="Odstavecseseznamem"/>
        <w:numPr>
          <w:ilvl w:val="0"/>
          <w:numId w:val="8"/>
        </w:numPr>
      </w:pPr>
      <w:r>
        <w:t>Kupující je oprávněn vady reklamovat, a to i elektronicky, na tuto mailovou adresu:</w:t>
      </w:r>
    </w:p>
    <w:p w14:paraId="7F8CC2AA" w14:textId="28804378" w:rsidR="00930BA4" w:rsidRDefault="009379D2" w:rsidP="00930BA4">
      <w:r>
        <w:t xml:space="preserve">              </w:t>
      </w:r>
      <w:r w:rsidR="00D525B4" w:rsidRPr="00E444CB">
        <w:rPr>
          <w:highlight w:val="yellow"/>
        </w:rPr>
        <w:t>…………………………………………………………..</w:t>
      </w:r>
    </w:p>
    <w:p w14:paraId="17055C8C" w14:textId="77777777" w:rsidR="00D525B4" w:rsidRDefault="00D525B4" w:rsidP="00930BA4"/>
    <w:p w14:paraId="4685B1CE" w14:textId="77777777" w:rsidR="00930BA4" w:rsidRDefault="00930BA4" w:rsidP="0074102C">
      <w:pPr>
        <w:pStyle w:val="Odstavecseseznamem"/>
        <w:numPr>
          <w:ilvl w:val="0"/>
          <w:numId w:val="8"/>
        </w:numPr>
      </w:pPr>
      <w:r>
        <w:t>Kupující má podle své volby vůči prodávajícímu tato práva z odpovědnosti za reklamované vady zboží:</w:t>
      </w:r>
    </w:p>
    <w:p w14:paraId="120302FB" w14:textId="218B303C" w:rsidR="00930BA4" w:rsidRDefault="00930BA4" w:rsidP="0074102C">
      <w:pPr>
        <w:pStyle w:val="Odstavecseseznamem"/>
        <w:numPr>
          <w:ilvl w:val="0"/>
          <w:numId w:val="16"/>
        </w:numPr>
      </w:pPr>
      <w:r>
        <w:t>právo na bezplatné odstranění reklamovaných vad zboží,</w:t>
      </w:r>
    </w:p>
    <w:p w14:paraId="1896142E" w14:textId="4F4AC296" w:rsidR="00930BA4" w:rsidRDefault="00930BA4" w:rsidP="0074102C">
      <w:pPr>
        <w:pStyle w:val="Odstavecseseznamem"/>
        <w:numPr>
          <w:ilvl w:val="0"/>
          <w:numId w:val="16"/>
        </w:numPr>
      </w:pPr>
      <w:r>
        <w:t>právo na výměnu vadn</w:t>
      </w:r>
      <w:r w:rsidR="002C3C02">
        <w:t>ě</w:t>
      </w:r>
      <w:r>
        <w:t xml:space="preserve"> dod</w:t>
      </w:r>
      <w:r w:rsidR="002C3C02">
        <w:t>aného</w:t>
      </w:r>
      <w:r>
        <w:t xml:space="preserve"> zboží,</w:t>
      </w:r>
    </w:p>
    <w:p w14:paraId="5090D6A4" w14:textId="77777777" w:rsidR="00930BA4" w:rsidRDefault="00930BA4" w:rsidP="0074102C">
      <w:pPr>
        <w:pStyle w:val="Odstavecseseznamem"/>
        <w:numPr>
          <w:ilvl w:val="0"/>
          <w:numId w:val="16"/>
        </w:numPr>
      </w:pPr>
      <w:r>
        <w:t>právo na poskytnutí přiměřené slevy z ceny odpovídající rozsahu reklamovaných vad zboží</w:t>
      </w:r>
    </w:p>
    <w:p w14:paraId="5F8738AE" w14:textId="2B4A1AF5" w:rsidR="00930BA4" w:rsidRDefault="00930BA4" w:rsidP="0074102C">
      <w:pPr>
        <w:pStyle w:val="Odstavecseseznamem"/>
        <w:numPr>
          <w:ilvl w:val="0"/>
          <w:numId w:val="16"/>
        </w:numPr>
      </w:pPr>
      <w:r>
        <w:t>n</w:t>
      </w:r>
      <w:r w:rsidR="00996553">
        <w:t>ebo může od příslušné</w:t>
      </w:r>
      <w:r w:rsidR="002C3C02">
        <w:t xml:space="preserve"> dílčí kupní smlouvy</w:t>
      </w:r>
      <w:r w:rsidR="00996553">
        <w:t xml:space="preserve"> a i této </w:t>
      </w:r>
      <w:r>
        <w:t>smlouvy odstoupit, jak konkretizováno níže.</w:t>
      </w:r>
    </w:p>
    <w:p w14:paraId="5F02E665" w14:textId="77777777" w:rsidR="008B764B" w:rsidRDefault="008B764B" w:rsidP="008B764B"/>
    <w:p w14:paraId="619642A7" w14:textId="729D2CB5" w:rsidR="00930BA4" w:rsidRDefault="00930BA4" w:rsidP="00FB16BE">
      <w:pPr>
        <w:pStyle w:val="Odstavecseseznamem"/>
        <w:numPr>
          <w:ilvl w:val="0"/>
          <w:numId w:val="8"/>
        </w:numPr>
      </w:pPr>
      <w:r>
        <w:t>Prodávající je povinen reklamované vady zboží bezplatně odstranit, vyměnit vadn</w:t>
      </w:r>
      <w:r w:rsidR="00FB16BE">
        <w:t>é</w:t>
      </w:r>
      <w:r>
        <w:t xml:space="preserve"> zboží či poskytnout kupujícímu přiměřenou slevu z ceny zboží odpovídající rozsahu reklamovaných vad zboží dle požadavku kupujícího, a to nejpozději do 2 pracovních dnů od uplatnění reklamace kupujícím, nedohodnou-li se smluvní strany jinak. Pokud prodávající nesplní své povinnosti uvedené v předcházející větě tohoto odstavce smlouvy, má kupující právo od dílčí kupní smlouvy a i této smlouvy odstoupit.</w:t>
      </w:r>
    </w:p>
    <w:p w14:paraId="54DD8046" w14:textId="77777777" w:rsidR="00930BA4" w:rsidRDefault="00930BA4" w:rsidP="00930BA4">
      <w:pPr>
        <w:pStyle w:val="Odstavecseseznamem"/>
        <w:ind w:left="1080"/>
      </w:pPr>
    </w:p>
    <w:p w14:paraId="37A2B39F" w14:textId="77777777" w:rsidR="00AE5B18" w:rsidRDefault="00ED7098" w:rsidP="0074102C">
      <w:pPr>
        <w:pStyle w:val="Odstavecseseznamem"/>
        <w:numPr>
          <w:ilvl w:val="0"/>
          <w:numId w:val="8"/>
        </w:numPr>
      </w:pPr>
      <w:r>
        <w:t xml:space="preserve">Prodávající </w:t>
      </w:r>
      <w:r w:rsidR="00AE5B18">
        <w:t>odpovídá za bezv</w:t>
      </w:r>
      <w:r>
        <w:t xml:space="preserve">adný stav předmětu </w:t>
      </w:r>
      <w:r w:rsidR="00696C1E">
        <w:t>výpůjčky</w:t>
      </w:r>
      <w:r w:rsidR="00C82933">
        <w:t xml:space="preserve"> v souladu s</w:t>
      </w:r>
      <w:r w:rsidR="00C20DD7">
        <w:t>e smlouvou a všemi jejími součástmi</w:t>
      </w:r>
      <w:r w:rsidR="00696C1E">
        <w:t xml:space="preserve">. </w:t>
      </w:r>
      <w:r w:rsidR="00AE5B18">
        <w:t xml:space="preserve"> </w:t>
      </w:r>
    </w:p>
    <w:p w14:paraId="0379E069" w14:textId="77777777" w:rsidR="00930BA4" w:rsidRDefault="00930BA4" w:rsidP="00930BA4"/>
    <w:p w14:paraId="448B784A" w14:textId="2D0C75DA" w:rsidR="00AE5B18" w:rsidRPr="00A3482F" w:rsidRDefault="00696C1E" w:rsidP="0074102C">
      <w:pPr>
        <w:pStyle w:val="Odstavecseseznamem"/>
        <w:numPr>
          <w:ilvl w:val="0"/>
          <w:numId w:val="8"/>
        </w:numPr>
      </w:pPr>
      <w:r>
        <w:t xml:space="preserve">Pokud se vyskytne </w:t>
      </w:r>
      <w:r w:rsidR="004B1F89">
        <w:t xml:space="preserve">v průběhu užívání </w:t>
      </w:r>
      <w:r>
        <w:t xml:space="preserve">na předmětu výpůjčky vada, která brání jeho řádnému a bezpečnému užívání, kupující ihned </w:t>
      </w:r>
      <w:r w:rsidR="004B1F89">
        <w:t xml:space="preserve">písemně </w:t>
      </w:r>
      <w:r>
        <w:t xml:space="preserve">vyrozumí </w:t>
      </w:r>
      <w:r w:rsidR="00FB16BE">
        <w:t xml:space="preserve">prodávajícího </w:t>
      </w:r>
      <w:r>
        <w:t xml:space="preserve">o této vadě. </w:t>
      </w:r>
      <w:r w:rsidR="00861616">
        <w:t xml:space="preserve">Prodávající </w:t>
      </w:r>
      <w:r w:rsidR="004B1F89">
        <w:t xml:space="preserve">se zavazuje na svůj náklad vadu odstranit </w:t>
      </w:r>
      <w:r w:rsidR="004B1F89" w:rsidRPr="007B5162">
        <w:t xml:space="preserve">do </w:t>
      </w:r>
      <w:r w:rsidR="00506262" w:rsidRPr="007B5162">
        <w:t>dvou</w:t>
      </w:r>
      <w:r w:rsidR="004B1F89" w:rsidRPr="007B5162">
        <w:t xml:space="preserve"> pracovních dnů</w:t>
      </w:r>
      <w:r w:rsidR="004B1F89">
        <w:t xml:space="preserve"> od doručení písemného oznámení</w:t>
      </w:r>
      <w:r w:rsidR="00D525B4">
        <w:t>, p</w:t>
      </w:r>
      <w:r w:rsidR="00E429F6">
        <w:t>okud se strany nedohodnou jinak</w:t>
      </w:r>
      <w:r w:rsidR="004B1F89">
        <w:t xml:space="preserve">. </w:t>
      </w:r>
      <w:r w:rsidR="00167B98" w:rsidRPr="00A3482F">
        <w:t xml:space="preserve">Po dobu výskytu vady na </w:t>
      </w:r>
      <w:r w:rsidR="009C13C2" w:rsidRPr="00A3482F">
        <w:t>analytické lince</w:t>
      </w:r>
      <w:r w:rsidR="00391831" w:rsidRPr="00A3482F">
        <w:t xml:space="preserve"> </w:t>
      </w:r>
      <w:r w:rsidR="00167B98" w:rsidRPr="00A3482F">
        <w:t xml:space="preserve">bude kupující užívat poskytnutý </w:t>
      </w:r>
      <w:r w:rsidR="005E0D07" w:rsidRPr="00A3482F">
        <w:t>analyzátor</w:t>
      </w:r>
      <w:r w:rsidR="00167B98" w:rsidRPr="00A3482F">
        <w:t xml:space="preserve"> záložní. </w:t>
      </w:r>
    </w:p>
    <w:p w14:paraId="51DBE126" w14:textId="77777777" w:rsidR="002274CD" w:rsidRPr="007B5162" w:rsidRDefault="002274CD" w:rsidP="002274CD">
      <w:pPr>
        <w:ind w:left="360"/>
      </w:pPr>
    </w:p>
    <w:p w14:paraId="20BC7496" w14:textId="239CDC16" w:rsidR="005B4BDF" w:rsidRPr="002274CD" w:rsidRDefault="005B4BDF" w:rsidP="0074102C">
      <w:pPr>
        <w:pStyle w:val="Odstavecseseznamem1"/>
        <w:widowControl/>
        <w:numPr>
          <w:ilvl w:val="0"/>
          <w:numId w:val="8"/>
        </w:numPr>
        <w:contextualSpacing/>
        <w:jc w:val="both"/>
        <w:rPr>
          <w:rFonts w:asciiTheme="minorHAnsi" w:eastAsiaTheme="minorHAnsi" w:hAnsiTheme="minorHAnsi" w:cstheme="minorBidi"/>
          <w:kern w:val="0"/>
          <w:sz w:val="22"/>
          <w:szCs w:val="22"/>
          <w:lang w:eastAsia="en-US" w:bidi="ar-SA"/>
        </w:rPr>
      </w:pPr>
      <w:r w:rsidRPr="002274CD">
        <w:rPr>
          <w:rFonts w:asciiTheme="minorHAnsi" w:eastAsiaTheme="minorHAnsi" w:hAnsiTheme="minorHAnsi" w:cstheme="minorBidi"/>
          <w:kern w:val="0"/>
          <w:sz w:val="22"/>
          <w:szCs w:val="22"/>
          <w:lang w:eastAsia="en-US" w:bidi="ar-SA"/>
        </w:rPr>
        <w:t>Dodavatel zajistí plně bezplatný servis vč. bezplatného dodávání náhradních dílů, PBTK, validací dle návodu výrobce (min</w:t>
      </w:r>
      <w:r w:rsidR="00FB16BE">
        <w:rPr>
          <w:rFonts w:asciiTheme="minorHAnsi" w:eastAsiaTheme="minorHAnsi" w:hAnsiTheme="minorHAnsi" w:cstheme="minorBidi"/>
          <w:kern w:val="0"/>
          <w:sz w:val="22"/>
          <w:szCs w:val="22"/>
          <w:lang w:eastAsia="en-US" w:bidi="ar-SA"/>
        </w:rPr>
        <w:t>imálně</w:t>
      </w:r>
      <w:r w:rsidRPr="002274CD">
        <w:rPr>
          <w:rFonts w:asciiTheme="minorHAnsi" w:eastAsiaTheme="minorHAnsi" w:hAnsiTheme="minorHAnsi" w:cstheme="minorBidi"/>
          <w:kern w:val="0"/>
          <w:sz w:val="22"/>
          <w:szCs w:val="22"/>
          <w:lang w:eastAsia="en-US" w:bidi="ar-SA"/>
        </w:rPr>
        <w:t xml:space="preserve"> pravidelná roční validace)</w:t>
      </w:r>
      <w:r w:rsidR="00C75166">
        <w:rPr>
          <w:rFonts w:asciiTheme="minorHAnsi" w:eastAsiaTheme="minorHAnsi" w:hAnsiTheme="minorHAnsi" w:cstheme="minorBidi"/>
          <w:kern w:val="0"/>
          <w:sz w:val="22"/>
          <w:szCs w:val="22"/>
          <w:lang w:eastAsia="en-US" w:bidi="ar-SA"/>
        </w:rPr>
        <w:t xml:space="preserve"> a také</w:t>
      </w:r>
      <w:r w:rsidRPr="002274CD">
        <w:rPr>
          <w:rFonts w:asciiTheme="minorHAnsi" w:eastAsiaTheme="minorHAnsi" w:hAnsiTheme="minorHAnsi" w:cstheme="minorBidi"/>
          <w:kern w:val="0"/>
          <w:sz w:val="22"/>
          <w:szCs w:val="22"/>
          <w:lang w:eastAsia="en-US" w:bidi="ar-SA"/>
        </w:rPr>
        <w:t xml:space="preserve"> pravidelného ověřování kompatibility a harmonizace vyhodnocovacího SW s nastavenými pravidly, vše v souladu se zákonem č.</w:t>
      </w:r>
      <w:r w:rsidR="00D17B59">
        <w:rPr>
          <w:rFonts w:asciiTheme="minorHAnsi" w:eastAsiaTheme="minorHAnsi" w:hAnsiTheme="minorHAnsi" w:cstheme="minorBidi"/>
          <w:kern w:val="0"/>
          <w:sz w:val="22"/>
          <w:szCs w:val="22"/>
          <w:lang w:eastAsia="en-US" w:bidi="ar-SA"/>
        </w:rPr>
        <w:t xml:space="preserve"> </w:t>
      </w:r>
      <w:r w:rsidRPr="002274CD">
        <w:rPr>
          <w:rFonts w:asciiTheme="minorHAnsi" w:eastAsiaTheme="minorHAnsi" w:hAnsiTheme="minorHAnsi" w:cstheme="minorBidi"/>
          <w:kern w:val="0"/>
          <w:sz w:val="22"/>
          <w:szCs w:val="22"/>
          <w:lang w:eastAsia="en-US" w:bidi="ar-SA"/>
        </w:rPr>
        <w:t xml:space="preserve">375/2022 Sb. </w:t>
      </w:r>
      <w:r w:rsidR="00D547BD" w:rsidRPr="00D547BD">
        <w:rPr>
          <w:rFonts w:asciiTheme="minorHAnsi" w:eastAsiaTheme="minorHAnsi" w:hAnsiTheme="minorHAnsi" w:cstheme="minorBidi"/>
          <w:kern w:val="0"/>
          <w:sz w:val="22"/>
          <w:szCs w:val="22"/>
          <w:lang w:eastAsia="en-US" w:bidi="ar-SA"/>
        </w:rPr>
        <w:t>o zdravotnických prostředcích a diagnostických zdravotnických prostředcích in vitro v platném znění a jeho případných prová</w:t>
      </w:r>
      <w:r w:rsidR="00D547BD">
        <w:rPr>
          <w:rFonts w:asciiTheme="minorHAnsi" w:eastAsiaTheme="minorHAnsi" w:hAnsiTheme="minorHAnsi" w:cstheme="minorBidi"/>
          <w:kern w:val="0"/>
          <w:sz w:val="22"/>
          <w:szCs w:val="22"/>
          <w:lang w:eastAsia="en-US" w:bidi="ar-SA"/>
        </w:rPr>
        <w:t xml:space="preserve">děcích předpisů, </w:t>
      </w:r>
      <w:r w:rsidRPr="002274CD">
        <w:rPr>
          <w:rFonts w:asciiTheme="minorHAnsi" w:eastAsiaTheme="minorHAnsi" w:hAnsiTheme="minorHAnsi" w:cstheme="minorBidi"/>
          <w:kern w:val="0"/>
          <w:sz w:val="22"/>
          <w:szCs w:val="22"/>
          <w:lang w:eastAsia="en-US" w:bidi="ar-SA"/>
        </w:rPr>
        <w:t xml:space="preserve">ve znění pozdějších předpisů, </w:t>
      </w:r>
      <w:r w:rsidR="004D3596" w:rsidRPr="00A3482F">
        <w:rPr>
          <w:rFonts w:asciiTheme="minorHAnsi" w:eastAsiaTheme="minorHAnsi" w:hAnsiTheme="minorHAnsi" w:cstheme="minorBidi"/>
          <w:kern w:val="0"/>
          <w:sz w:val="22"/>
          <w:szCs w:val="22"/>
          <w:lang w:eastAsia="en-US" w:bidi="ar-SA"/>
        </w:rPr>
        <w:t xml:space="preserve">pro </w:t>
      </w:r>
      <w:r w:rsidR="00316EE4" w:rsidRPr="00A3482F">
        <w:rPr>
          <w:rFonts w:asciiTheme="minorHAnsi" w:eastAsiaTheme="minorHAnsi" w:hAnsiTheme="minorHAnsi" w:cstheme="minorBidi"/>
          <w:kern w:val="0"/>
          <w:sz w:val="22"/>
          <w:szCs w:val="22"/>
          <w:lang w:eastAsia="en-US" w:bidi="ar-SA"/>
        </w:rPr>
        <w:t xml:space="preserve">veškerý </w:t>
      </w:r>
      <w:r w:rsidR="004D3596" w:rsidRPr="00A3482F">
        <w:rPr>
          <w:rFonts w:asciiTheme="minorHAnsi" w:eastAsiaTheme="minorHAnsi" w:hAnsiTheme="minorHAnsi" w:cstheme="minorBidi"/>
          <w:kern w:val="0"/>
          <w:sz w:val="22"/>
          <w:szCs w:val="22"/>
          <w:lang w:eastAsia="en-US" w:bidi="ar-SA"/>
        </w:rPr>
        <w:t xml:space="preserve">předmět </w:t>
      </w:r>
      <w:r w:rsidR="00316EE4" w:rsidRPr="00A3482F">
        <w:rPr>
          <w:rFonts w:asciiTheme="minorHAnsi" w:eastAsiaTheme="minorHAnsi" w:hAnsiTheme="minorHAnsi" w:cstheme="minorBidi"/>
          <w:kern w:val="0"/>
          <w:sz w:val="22"/>
          <w:szCs w:val="22"/>
          <w:lang w:eastAsia="en-US" w:bidi="ar-SA"/>
        </w:rPr>
        <w:t>výpůjčky</w:t>
      </w:r>
      <w:r w:rsidR="004D3596" w:rsidRPr="00A3482F">
        <w:rPr>
          <w:rFonts w:asciiTheme="minorHAnsi" w:eastAsiaTheme="minorHAnsi" w:hAnsiTheme="minorHAnsi" w:cstheme="minorBidi"/>
          <w:kern w:val="0"/>
          <w:sz w:val="22"/>
          <w:szCs w:val="22"/>
          <w:lang w:eastAsia="en-US" w:bidi="ar-SA"/>
        </w:rPr>
        <w:t>,</w:t>
      </w:r>
      <w:r w:rsidR="00391831" w:rsidRPr="00A3482F">
        <w:rPr>
          <w:rFonts w:asciiTheme="minorHAnsi" w:eastAsiaTheme="minorHAnsi" w:hAnsiTheme="minorHAnsi" w:cstheme="minorBidi"/>
          <w:kern w:val="0"/>
          <w:sz w:val="22"/>
          <w:szCs w:val="22"/>
          <w:lang w:eastAsia="en-US" w:bidi="ar-SA"/>
        </w:rPr>
        <w:t xml:space="preserve"> v</w:t>
      </w:r>
      <w:r w:rsidR="00D547BD" w:rsidRPr="00A3482F">
        <w:rPr>
          <w:rFonts w:asciiTheme="minorHAnsi" w:eastAsiaTheme="minorHAnsi" w:hAnsiTheme="minorHAnsi" w:cstheme="minorBidi"/>
          <w:kern w:val="0"/>
          <w:sz w:val="22"/>
          <w:szCs w:val="22"/>
          <w:lang w:eastAsia="en-US" w:bidi="ar-SA"/>
        </w:rPr>
        <w:t>č</w:t>
      </w:r>
      <w:r w:rsidR="00391831">
        <w:rPr>
          <w:rFonts w:asciiTheme="minorHAnsi" w:eastAsiaTheme="minorHAnsi" w:hAnsiTheme="minorHAnsi" w:cstheme="minorBidi"/>
          <w:kern w:val="0"/>
          <w:sz w:val="22"/>
          <w:szCs w:val="22"/>
          <w:lang w:eastAsia="en-US" w:bidi="ar-SA"/>
        </w:rPr>
        <w:t xml:space="preserve">. </w:t>
      </w:r>
      <w:r w:rsidR="00D547BD">
        <w:rPr>
          <w:rFonts w:asciiTheme="minorHAnsi" w:eastAsiaTheme="minorHAnsi" w:hAnsiTheme="minorHAnsi" w:cstheme="minorBidi"/>
          <w:kern w:val="0"/>
          <w:sz w:val="22"/>
          <w:szCs w:val="22"/>
          <w:lang w:eastAsia="en-US" w:bidi="ar-SA"/>
        </w:rPr>
        <w:t>p</w:t>
      </w:r>
      <w:r w:rsidR="00391831">
        <w:rPr>
          <w:rFonts w:asciiTheme="minorHAnsi" w:eastAsiaTheme="minorHAnsi" w:hAnsiTheme="minorHAnsi" w:cstheme="minorBidi"/>
          <w:kern w:val="0"/>
          <w:sz w:val="22"/>
          <w:szCs w:val="22"/>
          <w:lang w:eastAsia="en-US" w:bidi="ar-SA"/>
        </w:rPr>
        <w:t>říslušenství</w:t>
      </w:r>
      <w:r w:rsidR="00D547BD">
        <w:rPr>
          <w:rFonts w:asciiTheme="minorHAnsi" w:eastAsiaTheme="minorHAnsi" w:hAnsiTheme="minorHAnsi" w:cstheme="minorBidi"/>
          <w:kern w:val="0"/>
          <w:sz w:val="22"/>
          <w:szCs w:val="22"/>
          <w:lang w:eastAsia="en-US" w:bidi="ar-SA"/>
        </w:rPr>
        <w:t>,</w:t>
      </w:r>
      <w:r w:rsidR="004D3596">
        <w:rPr>
          <w:rFonts w:asciiTheme="minorHAnsi" w:eastAsiaTheme="minorHAnsi" w:hAnsiTheme="minorHAnsi" w:cstheme="minorBidi"/>
          <w:kern w:val="0"/>
          <w:sz w:val="22"/>
          <w:szCs w:val="22"/>
          <w:lang w:eastAsia="en-US" w:bidi="ar-SA"/>
        </w:rPr>
        <w:t xml:space="preserve"> </w:t>
      </w:r>
      <w:r w:rsidR="00316EE4">
        <w:rPr>
          <w:rFonts w:asciiTheme="minorHAnsi" w:eastAsiaTheme="minorHAnsi" w:hAnsiTheme="minorHAnsi" w:cstheme="minorBidi"/>
          <w:kern w:val="0"/>
          <w:sz w:val="22"/>
          <w:szCs w:val="22"/>
          <w:lang w:eastAsia="en-US" w:bidi="ar-SA"/>
        </w:rPr>
        <w:t xml:space="preserve">a to </w:t>
      </w:r>
      <w:r w:rsidRPr="002274CD">
        <w:rPr>
          <w:rFonts w:asciiTheme="minorHAnsi" w:eastAsiaTheme="minorHAnsi" w:hAnsiTheme="minorHAnsi" w:cstheme="minorBidi"/>
          <w:kern w:val="0"/>
          <w:sz w:val="22"/>
          <w:szCs w:val="22"/>
          <w:lang w:eastAsia="en-US" w:bidi="ar-SA"/>
        </w:rPr>
        <w:t xml:space="preserve">po celou dobu </w:t>
      </w:r>
      <w:r w:rsidR="00316EE4">
        <w:rPr>
          <w:rFonts w:asciiTheme="minorHAnsi" w:eastAsiaTheme="minorHAnsi" w:hAnsiTheme="minorHAnsi" w:cstheme="minorBidi"/>
          <w:kern w:val="0"/>
          <w:sz w:val="22"/>
          <w:szCs w:val="22"/>
          <w:lang w:eastAsia="en-US" w:bidi="ar-SA"/>
        </w:rPr>
        <w:t xml:space="preserve">jejího </w:t>
      </w:r>
      <w:r w:rsidRPr="002274CD">
        <w:rPr>
          <w:rFonts w:asciiTheme="minorHAnsi" w:eastAsiaTheme="minorHAnsi" w:hAnsiTheme="minorHAnsi" w:cstheme="minorBidi"/>
          <w:kern w:val="0"/>
          <w:sz w:val="22"/>
          <w:szCs w:val="22"/>
          <w:lang w:eastAsia="en-US" w:bidi="ar-SA"/>
        </w:rPr>
        <w:t>trvání</w:t>
      </w:r>
      <w:r w:rsidR="00C75166">
        <w:rPr>
          <w:rFonts w:asciiTheme="minorHAnsi" w:eastAsiaTheme="minorHAnsi" w:hAnsiTheme="minorHAnsi" w:cstheme="minorBidi"/>
          <w:kern w:val="0"/>
          <w:sz w:val="22"/>
          <w:szCs w:val="22"/>
          <w:lang w:eastAsia="en-US" w:bidi="ar-SA"/>
        </w:rPr>
        <w:t xml:space="preserve"> (dodavatel nebude uplatňovat ani dopravné, které si splnění těchto ujednaných povinností vyžádá)</w:t>
      </w:r>
      <w:r w:rsidRPr="002274CD">
        <w:rPr>
          <w:rFonts w:asciiTheme="minorHAnsi" w:eastAsiaTheme="minorHAnsi" w:hAnsiTheme="minorHAnsi" w:cstheme="minorBidi"/>
          <w:kern w:val="0"/>
          <w:sz w:val="22"/>
          <w:szCs w:val="22"/>
          <w:lang w:eastAsia="en-US" w:bidi="ar-SA"/>
        </w:rPr>
        <w:t>.</w:t>
      </w:r>
      <w:r w:rsidR="00391831">
        <w:rPr>
          <w:rFonts w:asciiTheme="minorHAnsi" w:eastAsiaTheme="minorHAnsi" w:hAnsiTheme="minorHAnsi" w:cstheme="minorBidi"/>
          <w:kern w:val="0"/>
          <w:sz w:val="22"/>
          <w:szCs w:val="22"/>
          <w:lang w:eastAsia="en-US" w:bidi="ar-SA"/>
        </w:rPr>
        <w:t xml:space="preserve"> </w:t>
      </w:r>
    </w:p>
    <w:p w14:paraId="7B59433F" w14:textId="77777777" w:rsidR="002274CD" w:rsidRPr="002274CD" w:rsidRDefault="002274CD" w:rsidP="002274CD">
      <w:pPr>
        <w:pStyle w:val="Odstavecseseznamem1"/>
        <w:widowControl/>
        <w:ind w:left="360"/>
        <w:contextualSpacing/>
        <w:jc w:val="both"/>
        <w:rPr>
          <w:rFonts w:asciiTheme="minorHAnsi" w:eastAsiaTheme="minorHAnsi" w:hAnsiTheme="minorHAnsi" w:cstheme="minorBidi"/>
          <w:kern w:val="0"/>
          <w:sz w:val="22"/>
          <w:szCs w:val="22"/>
          <w:lang w:eastAsia="en-US" w:bidi="ar-SA"/>
        </w:rPr>
      </w:pPr>
    </w:p>
    <w:p w14:paraId="78D15C4E" w14:textId="44ADCECB" w:rsidR="005B4BDF" w:rsidRPr="002274CD" w:rsidRDefault="005B4BDF" w:rsidP="0074102C">
      <w:pPr>
        <w:pStyle w:val="Odstavecseseznamem1"/>
        <w:widowControl/>
        <w:numPr>
          <w:ilvl w:val="0"/>
          <w:numId w:val="8"/>
        </w:numPr>
        <w:contextualSpacing/>
        <w:jc w:val="both"/>
        <w:rPr>
          <w:rFonts w:asciiTheme="minorHAnsi" w:eastAsiaTheme="minorHAnsi" w:hAnsiTheme="minorHAnsi" w:cstheme="minorBidi"/>
          <w:kern w:val="0"/>
          <w:sz w:val="22"/>
          <w:szCs w:val="22"/>
          <w:lang w:eastAsia="en-US" w:bidi="ar-SA"/>
        </w:rPr>
      </w:pPr>
      <w:r w:rsidRPr="002274CD">
        <w:rPr>
          <w:rFonts w:asciiTheme="minorHAnsi" w:eastAsiaTheme="minorHAnsi" w:hAnsiTheme="minorHAnsi" w:cstheme="minorBidi"/>
          <w:kern w:val="0"/>
          <w:sz w:val="22"/>
          <w:szCs w:val="22"/>
          <w:lang w:eastAsia="en-US" w:bidi="ar-SA"/>
        </w:rPr>
        <w:t>Dodavatel zajistí servisní telef</w:t>
      </w:r>
      <w:r w:rsidR="002274CD">
        <w:rPr>
          <w:rFonts w:asciiTheme="minorHAnsi" w:eastAsiaTheme="minorHAnsi" w:hAnsiTheme="minorHAnsi" w:cstheme="minorBidi"/>
          <w:kern w:val="0"/>
          <w:sz w:val="22"/>
          <w:szCs w:val="22"/>
          <w:lang w:eastAsia="en-US" w:bidi="ar-SA"/>
        </w:rPr>
        <w:t xml:space="preserve">onní linku (hot-line) dostupnou </w:t>
      </w:r>
      <w:r w:rsidRPr="002274CD">
        <w:rPr>
          <w:rFonts w:asciiTheme="minorHAnsi" w:eastAsiaTheme="minorHAnsi" w:hAnsiTheme="minorHAnsi" w:cstheme="minorBidi"/>
          <w:kern w:val="0"/>
          <w:sz w:val="22"/>
          <w:szCs w:val="22"/>
          <w:lang w:eastAsia="en-US" w:bidi="ar-SA"/>
        </w:rPr>
        <w:t>24 hod</w:t>
      </w:r>
      <w:r w:rsidR="002274CD">
        <w:rPr>
          <w:rFonts w:asciiTheme="minorHAnsi" w:eastAsiaTheme="minorHAnsi" w:hAnsiTheme="minorHAnsi" w:cstheme="minorBidi"/>
          <w:kern w:val="0"/>
          <w:sz w:val="22"/>
          <w:szCs w:val="22"/>
          <w:lang w:eastAsia="en-US" w:bidi="ar-SA"/>
        </w:rPr>
        <w:t>.</w:t>
      </w:r>
      <w:r w:rsidRPr="002274CD">
        <w:rPr>
          <w:rFonts w:asciiTheme="minorHAnsi" w:eastAsiaTheme="minorHAnsi" w:hAnsiTheme="minorHAnsi" w:cstheme="minorBidi"/>
          <w:kern w:val="0"/>
          <w:sz w:val="22"/>
          <w:szCs w:val="22"/>
          <w:lang w:eastAsia="en-US" w:bidi="ar-SA"/>
        </w:rPr>
        <w:t xml:space="preserve"> denně v českém jazyce.</w:t>
      </w:r>
    </w:p>
    <w:p w14:paraId="61E69D88" w14:textId="77777777" w:rsidR="002274CD" w:rsidRPr="002274CD" w:rsidRDefault="002274CD" w:rsidP="002274CD">
      <w:pPr>
        <w:pStyle w:val="Odstavecseseznamem1"/>
        <w:widowControl/>
        <w:ind w:left="360"/>
        <w:contextualSpacing/>
        <w:jc w:val="both"/>
        <w:rPr>
          <w:rFonts w:asciiTheme="minorHAnsi" w:eastAsiaTheme="minorHAnsi" w:hAnsiTheme="minorHAnsi" w:cstheme="minorBidi"/>
          <w:kern w:val="0"/>
          <w:sz w:val="22"/>
          <w:szCs w:val="22"/>
          <w:lang w:eastAsia="en-US" w:bidi="ar-SA"/>
        </w:rPr>
      </w:pPr>
    </w:p>
    <w:p w14:paraId="12CF16EC" w14:textId="5AE32BEB" w:rsidR="005B4BDF" w:rsidRPr="002274CD" w:rsidRDefault="005B4BDF" w:rsidP="0074102C">
      <w:pPr>
        <w:pStyle w:val="Odstavecseseznamem1"/>
        <w:widowControl/>
        <w:numPr>
          <w:ilvl w:val="0"/>
          <w:numId w:val="8"/>
        </w:numPr>
        <w:contextualSpacing/>
        <w:jc w:val="both"/>
        <w:rPr>
          <w:rFonts w:asciiTheme="minorHAnsi" w:eastAsiaTheme="minorHAnsi" w:hAnsiTheme="minorHAnsi" w:cstheme="minorBidi"/>
          <w:kern w:val="0"/>
          <w:sz w:val="22"/>
          <w:szCs w:val="22"/>
          <w:lang w:eastAsia="en-US" w:bidi="ar-SA"/>
        </w:rPr>
      </w:pPr>
      <w:r w:rsidRPr="002274CD">
        <w:rPr>
          <w:rFonts w:asciiTheme="minorHAnsi" w:eastAsiaTheme="minorHAnsi" w:hAnsiTheme="minorHAnsi" w:cstheme="minorBidi"/>
          <w:kern w:val="0"/>
          <w:sz w:val="22"/>
          <w:szCs w:val="22"/>
          <w:lang w:eastAsia="en-US" w:bidi="ar-SA"/>
        </w:rPr>
        <w:t>Dodavatel zajistí dobu nástupu servisního technika na opravu – do 24 hod</w:t>
      </w:r>
      <w:r w:rsidR="002274CD">
        <w:rPr>
          <w:rFonts w:asciiTheme="minorHAnsi" w:eastAsiaTheme="minorHAnsi" w:hAnsiTheme="minorHAnsi" w:cstheme="minorBidi"/>
          <w:kern w:val="0"/>
          <w:sz w:val="22"/>
          <w:szCs w:val="22"/>
          <w:lang w:eastAsia="en-US" w:bidi="ar-SA"/>
        </w:rPr>
        <w:t>.</w:t>
      </w:r>
      <w:r w:rsidRPr="002274CD">
        <w:rPr>
          <w:rFonts w:asciiTheme="minorHAnsi" w:eastAsiaTheme="minorHAnsi" w:hAnsiTheme="minorHAnsi" w:cstheme="minorBidi"/>
          <w:kern w:val="0"/>
          <w:sz w:val="22"/>
          <w:szCs w:val="22"/>
          <w:lang w:eastAsia="en-US" w:bidi="ar-SA"/>
        </w:rPr>
        <w:t xml:space="preserve"> od objednání opravy v pracovní dny (mimo víkendy a svátky).</w:t>
      </w:r>
    </w:p>
    <w:p w14:paraId="4F3E0DC7" w14:textId="6989A326" w:rsidR="006C7129" w:rsidRDefault="006C7129" w:rsidP="00A43BA8"/>
    <w:p w14:paraId="4FB776C1" w14:textId="43FA4FC1" w:rsidR="00EA1EC7" w:rsidRPr="000A39D9" w:rsidRDefault="00EA1EC7" w:rsidP="000A39D9">
      <w:pPr>
        <w:pStyle w:val="Odstavecseseznamem"/>
        <w:numPr>
          <w:ilvl w:val="0"/>
          <w:numId w:val="1"/>
        </w:numPr>
        <w:shd w:val="clear" w:color="auto" w:fill="FFFFFF"/>
        <w:tabs>
          <w:tab w:val="left" w:pos="567"/>
        </w:tabs>
        <w:spacing w:line="276" w:lineRule="auto"/>
        <w:rPr>
          <w:rFonts w:cstheme="minorHAnsi"/>
          <w:b/>
          <w:bCs/>
          <w:color w:val="000000"/>
          <w:spacing w:val="-7"/>
          <w:lang w:val="pt-BR"/>
        </w:rPr>
      </w:pPr>
      <w:r w:rsidRPr="00EA1EC7">
        <w:rPr>
          <w:rFonts w:cstheme="minorHAnsi"/>
          <w:b/>
          <w:bCs/>
          <w:color w:val="000000"/>
          <w:spacing w:val="-7"/>
          <w:lang w:val="pt-BR"/>
        </w:rPr>
        <w:t>Povinnosti smluvních stran</w:t>
      </w:r>
    </w:p>
    <w:p w14:paraId="67781BE4" w14:textId="2EEE2244" w:rsidR="00EA1EC7" w:rsidRDefault="00EA1EC7" w:rsidP="0074102C">
      <w:pPr>
        <w:pStyle w:val="Odstavecseseznamem"/>
        <w:numPr>
          <w:ilvl w:val="0"/>
          <w:numId w:val="17"/>
        </w:numPr>
        <w:rPr>
          <w:rFonts w:cstheme="minorHAnsi"/>
          <w:bCs/>
          <w:color w:val="000000"/>
          <w:spacing w:val="-7"/>
          <w:lang w:val="pt-BR"/>
        </w:rPr>
      </w:pPr>
      <w:r w:rsidRPr="00EA1EC7">
        <w:rPr>
          <w:rFonts w:cstheme="minorHAnsi"/>
          <w:bCs/>
          <w:color w:val="000000"/>
          <w:spacing w:val="-7"/>
          <w:lang w:val="pt-BR"/>
        </w:rPr>
        <w:t>Vlastnické právo ke zboží a nebezpečí škody přechází na kupujícího okamžikem převzetí zboží od prodávajícího.</w:t>
      </w:r>
    </w:p>
    <w:p w14:paraId="59420BE2" w14:textId="77777777" w:rsidR="00EA1EC7" w:rsidRPr="00EA1EC7" w:rsidRDefault="00EA1EC7" w:rsidP="00EA1EC7">
      <w:pPr>
        <w:pStyle w:val="Odstavecseseznamem"/>
        <w:rPr>
          <w:rFonts w:cstheme="minorHAnsi"/>
          <w:bCs/>
          <w:color w:val="000000"/>
          <w:spacing w:val="-7"/>
          <w:lang w:val="pt-BR"/>
        </w:rPr>
      </w:pPr>
    </w:p>
    <w:p w14:paraId="05D2F3BE" w14:textId="40DF8019" w:rsidR="00EA1EC7" w:rsidRDefault="00EA1EC7" w:rsidP="0074102C">
      <w:pPr>
        <w:pStyle w:val="Odstavecseseznamem"/>
        <w:numPr>
          <w:ilvl w:val="0"/>
          <w:numId w:val="17"/>
        </w:numPr>
        <w:rPr>
          <w:rFonts w:cstheme="minorHAnsi"/>
          <w:bCs/>
          <w:color w:val="000000"/>
          <w:spacing w:val="-7"/>
          <w:lang w:val="pt-BR"/>
        </w:rPr>
      </w:pPr>
      <w:r w:rsidRPr="00EA1EC7">
        <w:rPr>
          <w:rFonts w:cstheme="minorHAnsi"/>
          <w:bCs/>
          <w:color w:val="000000"/>
          <w:spacing w:val="-7"/>
          <w:lang w:val="pt-BR"/>
        </w:rPr>
        <w:t>Smluvní strany se zavazují informovat se navzájem o všech skutečnostech, které mají nebo by mohly mít vliv na plnění této smlouvy.</w:t>
      </w:r>
    </w:p>
    <w:p w14:paraId="77586131" w14:textId="77777777" w:rsidR="00EA1EC7" w:rsidRPr="00EA1EC7" w:rsidRDefault="00EA1EC7" w:rsidP="00EA1EC7">
      <w:pPr>
        <w:pStyle w:val="Odstavecseseznamem"/>
        <w:rPr>
          <w:rFonts w:cstheme="minorHAnsi"/>
          <w:bCs/>
          <w:color w:val="000000"/>
          <w:spacing w:val="-7"/>
          <w:lang w:val="pt-BR"/>
        </w:rPr>
      </w:pPr>
    </w:p>
    <w:p w14:paraId="08DD6172" w14:textId="5CC05B40" w:rsidR="00EA1EC7" w:rsidRDefault="00EA1EC7" w:rsidP="0074102C">
      <w:pPr>
        <w:pStyle w:val="Odstavecseseznamem"/>
        <w:numPr>
          <w:ilvl w:val="0"/>
          <w:numId w:val="17"/>
        </w:numPr>
        <w:rPr>
          <w:rFonts w:cstheme="minorHAnsi"/>
          <w:bCs/>
          <w:color w:val="000000"/>
          <w:spacing w:val="-7"/>
          <w:lang w:val="pt-BR"/>
        </w:rPr>
      </w:pPr>
      <w:r w:rsidRPr="00EA1EC7">
        <w:rPr>
          <w:rFonts w:cstheme="minorHAnsi"/>
          <w:bCs/>
          <w:color w:val="000000"/>
          <w:spacing w:val="-7"/>
          <w:lang w:val="pt-BR"/>
        </w:rPr>
        <w:t>Smluvní strany jsou povinny poskytovat si nezbytnou součinnost k plnění této smlouvy.</w:t>
      </w:r>
    </w:p>
    <w:p w14:paraId="3650E0C8" w14:textId="77777777" w:rsidR="00EA1EC7" w:rsidRPr="00EA1EC7" w:rsidRDefault="00EA1EC7" w:rsidP="00EA1EC7">
      <w:pPr>
        <w:pStyle w:val="Odstavecseseznamem"/>
        <w:rPr>
          <w:rFonts w:cstheme="minorHAnsi"/>
          <w:bCs/>
          <w:color w:val="000000"/>
          <w:spacing w:val="-7"/>
          <w:lang w:val="pt-BR"/>
        </w:rPr>
      </w:pPr>
    </w:p>
    <w:p w14:paraId="2FF00657" w14:textId="350C6817" w:rsidR="00EA1EC7" w:rsidRDefault="00EA1EC7" w:rsidP="0074102C">
      <w:pPr>
        <w:pStyle w:val="Odstavecseseznamem"/>
        <w:numPr>
          <w:ilvl w:val="0"/>
          <w:numId w:val="17"/>
        </w:numPr>
        <w:rPr>
          <w:rFonts w:cstheme="minorHAnsi"/>
          <w:bCs/>
          <w:color w:val="000000"/>
          <w:spacing w:val="-7"/>
          <w:lang w:val="pt-BR"/>
        </w:rPr>
      </w:pPr>
      <w:r w:rsidRPr="003D5295">
        <w:rPr>
          <w:rFonts w:cstheme="minorHAnsi"/>
          <w:bCs/>
          <w:color w:val="000000"/>
          <w:spacing w:val="-7"/>
          <w:lang w:val="pt-BR"/>
        </w:rPr>
        <w:t xml:space="preserve">Při provádění instalace, seřízení a zapojení </w:t>
      </w:r>
      <w:r w:rsidR="003D5295" w:rsidRPr="003D5295">
        <w:rPr>
          <w:rFonts w:cstheme="minorHAnsi"/>
          <w:bCs/>
          <w:color w:val="000000"/>
          <w:spacing w:val="-7"/>
          <w:lang w:val="pt-BR"/>
        </w:rPr>
        <w:t>předmětu výp</w:t>
      </w:r>
      <w:r w:rsidR="00437CC0">
        <w:rPr>
          <w:rFonts w:cstheme="minorHAnsi"/>
          <w:bCs/>
          <w:color w:val="000000"/>
          <w:spacing w:val="-7"/>
          <w:lang w:val="pt-BR"/>
        </w:rPr>
        <w:t>ů</w:t>
      </w:r>
      <w:r w:rsidR="003D5295" w:rsidRPr="003D5295">
        <w:rPr>
          <w:rFonts w:cstheme="minorHAnsi"/>
          <w:bCs/>
          <w:color w:val="000000"/>
          <w:spacing w:val="-7"/>
          <w:lang w:val="pt-BR"/>
        </w:rPr>
        <w:t>jčky</w:t>
      </w:r>
      <w:r w:rsidRPr="003D5295">
        <w:rPr>
          <w:rFonts w:cstheme="minorHAnsi"/>
          <w:bCs/>
          <w:color w:val="000000"/>
          <w:spacing w:val="-7"/>
          <w:lang w:val="pt-BR"/>
        </w:rPr>
        <w:t xml:space="preserve"> je prodávající povinen postupovat s odbornou péčí a dodržovat veškeré požární předpisy, předpisy BOZP a vnitřní předpisy kupujícího vztahující se k takovým činnostem, které kupující prodávajícímu poskytne před zahájením instalace </w:t>
      </w:r>
      <w:r w:rsidR="00FB16BE">
        <w:rPr>
          <w:rFonts w:cstheme="minorHAnsi"/>
          <w:bCs/>
          <w:color w:val="000000"/>
          <w:spacing w:val="-7"/>
          <w:lang w:val="pt-BR"/>
        </w:rPr>
        <w:t>zařízení</w:t>
      </w:r>
      <w:r w:rsidRPr="003D5295">
        <w:rPr>
          <w:rFonts w:cstheme="minorHAnsi"/>
          <w:bCs/>
          <w:color w:val="000000"/>
          <w:spacing w:val="-7"/>
          <w:lang w:val="pt-BR"/>
        </w:rPr>
        <w:t xml:space="preserve">. Kupující si vyhrazuje kontrolu dodržování výše uvedených předpisů při plnění </w:t>
      </w:r>
      <w:r w:rsidR="00FB16BE">
        <w:rPr>
          <w:rFonts w:cstheme="minorHAnsi"/>
          <w:bCs/>
          <w:color w:val="000000"/>
          <w:spacing w:val="-7"/>
          <w:lang w:val="pt-BR"/>
        </w:rPr>
        <w:t xml:space="preserve">této části </w:t>
      </w:r>
      <w:r w:rsidRPr="003D5295">
        <w:rPr>
          <w:rFonts w:cstheme="minorHAnsi"/>
          <w:bCs/>
          <w:color w:val="000000"/>
          <w:spacing w:val="-7"/>
          <w:lang w:val="pt-BR"/>
        </w:rPr>
        <w:t>předmětu smlouvy v místě plnění.</w:t>
      </w:r>
    </w:p>
    <w:p w14:paraId="16265183" w14:textId="77777777" w:rsidR="003D5295" w:rsidRPr="003D5295" w:rsidRDefault="003D5295" w:rsidP="003D5295">
      <w:pPr>
        <w:pStyle w:val="Odstavecseseznamem"/>
        <w:rPr>
          <w:rFonts w:cstheme="minorHAnsi"/>
          <w:bCs/>
          <w:color w:val="000000"/>
          <w:spacing w:val="-7"/>
          <w:lang w:val="pt-BR"/>
        </w:rPr>
      </w:pPr>
    </w:p>
    <w:p w14:paraId="26300CBA" w14:textId="26F12A4B" w:rsidR="00EA1EC7" w:rsidRDefault="00EA1EC7" w:rsidP="0074102C">
      <w:pPr>
        <w:pStyle w:val="Odstavecseseznamem"/>
        <w:numPr>
          <w:ilvl w:val="0"/>
          <w:numId w:val="17"/>
        </w:numPr>
        <w:rPr>
          <w:rFonts w:cstheme="minorHAnsi"/>
          <w:bCs/>
          <w:color w:val="000000"/>
          <w:spacing w:val="-7"/>
          <w:lang w:val="pt-BR"/>
        </w:rPr>
      </w:pPr>
      <w:r w:rsidRPr="003D5295">
        <w:rPr>
          <w:rFonts w:cstheme="minorHAnsi"/>
          <w:bCs/>
          <w:color w:val="000000"/>
          <w:spacing w:val="-7"/>
          <w:lang w:val="pt-BR"/>
        </w:rPr>
        <w:t>Prodávající není oprávněn postoupit práva či povinnosti konstituované touto smlouvou či postoupit tuto smlouvu třetím osobám bez předchozího písemného souhlasu kupujícího.</w:t>
      </w:r>
    </w:p>
    <w:p w14:paraId="5BAFBE5C" w14:textId="77777777" w:rsidR="003D5295" w:rsidRPr="003D5295" w:rsidRDefault="003D5295" w:rsidP="003D5295">
      <w:pPr>
        <w:pStyle w:val="Odstavecseseznamem"/>
        <w:rPr>
          <w:rFonts w:cstheme="minorHAnsi"/>
          <w:bCs/>
          <w:color w:val="000000"/>
          <w:spacing w:val="-7"/>
          <w:lang w:val="pt-BR"/>
        </w:rPr>
      </w:pPr>
    </w:p>
    <w:p w14:paraId="1C64FC3C" w14:textId="09CC0188" w:rsidR="00EA1EC7" w:rsidRDefault="00EA1EC7" w:rsidP="0074102C">
      <w:pPr>
        <w:pStyle w:val="Odstavecseseznamem"/>
        <w:numPr>
          <w:ilvl w:val="0"/>
          <w:numId w:val="17"/>
        </w:numPr>
        <w:rPr>
          <w:rFonts w:cstheme="minorHAnsi"/>
          <w:bCs/>
          <w:color w:val="000000"/>
          <w:spacing w:val="-7"/>
          <w:lang w:val="pt-BR"/>
        </w:rPr>
      </w:pPr>
      <w:r w:rsidRPr="003D5295">
        <w:rPr>
          <w:rFonts w:cstheme="minorHAnsi"/>
          <w:bCs/>
          <w:color w:val="000000"/>
          <w:spacing w:val="-7"/>
          <w:lang w:val="pt-BR"/>
        </w:rPr>
        <w:t xml:space="preserve">Prodávající je povinen mít uzavřenou pojistnou smlouvu, jejímž předmětem je pojištění odpovědnosti za škodu způsobenou prodávajícím minimálně ve výši </w:t>
      </w:r>
      <w:r w:rsidR="009C13C2">
        <w:rPr>
          <w:rFonts w:cstheme="minorHAnsi"/>
          <w:bCs/>
          <w:color w:val="000000"/>
          <w:spacing w:val="-7"/>
          <w:lang w:val="pt-BR"/>
        </w:rPr>
        <w:t xml:space="preserve"> předpokládané celkové hodnoty VZ </w:t>
      </w:r>
      <w:r w:rsidR="00F14BDF">
        <w:rPr>
          <w:rFonts w:cstheme="minorHAnsi"/>
          <w:bCs/>
          <w:color w:val="000000"/>
          <w:spacing w:val="-7"/>
          <w:lang w:val="pt-BR"/>
        </w:rPr>
        <w:t>(tj. 60 mil. K</w:t>
      </w:r>
      <w:r w:rsidR="009C13C2">
        <w:rPr>
          <w:rFonts w:cstheme="minorHAnsi"/>
          <w:bCs/>
          <w:color w:val="000000"/>
          <w:spacing w:val="-7"/>
          <w:lang w:val="pt-BR"/>
        </w:rPr>
        <w:t>č</w:t>
      </w:r>
      <w:r w:rsidR="00F14BDF">
        <w:rPr>
          <w:rFonts w:cstheme="minorHAnsi"/>
          <w:bCs/>
          <w:color w:val="000000"/>
          <w:spacing w:val="-7"/>
          <w:lang w:val="pt-BR"/>
        </w:rPr>
        <w:t xml:space="preserve"> bez DPH)</w:t>
      </w:r>
      <w:r w:rsidRPr="003D5295">
        <w:rPr>
          <w:rFonts w:cstheme="minorHAnsi"/>
          <w:bCs/>
          <w:color w:val="000000"/>
          <w:spacing w:val="-7"/>
          <w:lang w:val="pt-BR"/>
        </w:rPr>
        <w:t>.</w:t>
      </w:r>
      <w:r w:rsidRPr="003D5295">
        <w:rPr>
          <w:rFonts w:cstheme="minorHAnsi"/>
          <w:b/>
          <w:bCs/>
          <w:color w:val="000000"/>
          <w:spacing w:val="-7"/>
          <w:lang w:val="pt-BR"/>
        </w:rPr>
        <w:t xml:space="preserve"> </w:t>
      </w:r>
      <w:r w:rsidRPr="003D5295">
        <w:rPr>
          <w:rFonts w:cstheme="minorHAnsi"/>
          <w:bCs/>
          <w:color w:val="000000"/>
          <w:spacing w:val="-7"/>
          <w:lang w:val="pt-BR"/>
        </w:rPr>
        <w:t>Splnění této povinnosti je prodávající povinen na vyžádání kupujícího řádně prokázat</w:t>
      </w:r>
      <w:r w:rsidR="003D5295">
        <w:rPr>
          <w:rFonts w:cstheme="minorHAnsi"/>
          <w:bCs/>
          <w:color w:val="000000"/>
          <w:spacing w:val="-7"/>
          <w:lang w:val="pt-BR"/>
        </w:rPr>
        <w:t>.</w:t>
      </w:r>
    </w:p>
    <w:p w14:paraId="73E38A7A" w14:textId="77777777" w:rsidR="003D5295" w:rsidRPr="003D5295" w:rsidRDefault="003D5295" w:rsidP="003D5295">
      <w:pPr>
        <w:pStyle w:val="Odstavecseseznamem"/>
        <w:rPr>
          <w:rFonts w:cstheme="minorHAnsi"/>
          <w:bCs/>
          <w:color w:val="000000"/>
          <w:spacing w:val="-7"/>
          <w:lang w:val="pt-BR"/>
        </w:rPr>
      </w:pPr>
    </w:p>
    <w:p w14:paraId="0BECE60E" w14:textId="54ECC5B0" w:rsidR="00EA1EC7" w:rsidRPr="003D5295" w:rsidRDefault="00EA1EC7" w:rsidP="0074102C">
      <w:pPr>
        <w:pStyle w:val="Odstavecseseznamem"/>
        <w:numPr>
          <w:ilvl w:val="0"/>
          <w:numId w:val="17"/>
        </w:numPr>
        <w:rPr>
          <w:rFonts w:cstheme="minorHAnsi"/>
          <w:bCs/>
          <w:color w:val="000000"/>
          <w:spacing w:val="-7"/>
          <w:lang w:val="pt-BR"/>
        </w:rPr>
      </w:pPr>
      <w:r w:rsidRPr="003D5295">
        <w:rPr>
          <w:rFonts w:cstheme="minorHAnsi"/>
          <w:bCs/>
          <w:color w:val="000000"/>
          <w:spacing w:val="-7"/>
          <w:lang w:val="pt-BR"/>
        </w:rPr>
        <w:t>Prodávající se zavazuje v rámci plnění této smlouvy nevy</w:t>
      </w:r>
      <w:r w:rsidR="003D5295" w:rsidRPr="003D5295">
        <w:rPr>
          <w:rFonts w:cstheme="minorHAnsi"/>
          <w:bCs/>
          <w:color w:val="000000"/>
          <w:spacing w:val="-7"/>
          <w:lang w:val="pt-BR"/>
        </w:rPr>
        <w:t xml:space="preserve">užívat v rozsahu vyšším než  </w:t>
      </w:r>
      <w:r w:rsidRPr="003D5295">
        <w:rPr>
          <w:rFonts w:cstheme="minorHAnsi"/>
          <w:bCs/>
          <w:color w:val="000000"/>
          <w:spacing w:val="-7"/>
          <w:lang w:val="pt-BR"/>
        </w:rPr>
        <w:t>10% celkové kupní ceny poddodavatele, který je:</w:t>
      </w:r>
    </w:p>
    <w:p w14:paraId="1A426A86" w14:textId="7EAE44DB" w:rsidR="00EA1EC7" w:rsidRPr="003D5295" w:rsidRDefault="00EA1EC7" w:rsidP="0074102C">
      <w:pPr>
        <w:pStyle w:val="Odstavecseseznamem"/>
        <w:numPr>
          <w:ilvl w:val="0"/>
          <w:numId w:val="18"/>
        </w:numPr>
        <w:shd w:val="clear" w:color="auto" w:fill="FFFFFF"/>
        <w:spacing w:line="276" w:lineRule="auto"/>
        <w:ind w:hanging="11"/>
        <w:rPr>
          <w:rFonts w:cstheme="minorHAnsi"/>
          <w:bCs/>
          <w:color w:val="000000"/>
          <w:spacing w:val="-7"/>
          <w:lang w:val="pt-BR"/>
        </w:rPr>
      </w:pPr>
      <w:r w:rsidRPr="003D5295">
        <w:rPr>
          <w:rFonts w:cstheme="minorHAnsi"/>
          <w:bCs/>
          <w:color w:val="000000"/>
          <w:spacing w:val="-7"/>
          <w:lang w:val="pt-BR"/>
        </w:rPr>
        <w:t>fyzickou či právnickou osobou nebo subjektem či orgánem v Rusku,</w:t>
      </w:r>
    </w:p>
    <w:p w14:paraId="00FD5C71" w14:textId="40C7E612" w:rsidR="00EA1EC7" w:rsidRPr="003D5295" w:rsidRDefault="00EA1EC7" w:rsidP="0074102C">
      <w:pPr>
        <w:pStyle w:val="Odstavecseseznamem"/>
        <w:numPr>
          <w:ilvl w:val="0"/>
          <w:numId w:val="18"/>
        </w:numPr>
        <w:shd w:val="clear" w:color="auto" w:fill="FFFFFF"/>
        <w:spacing w:line="276" w:lineRule="auto"/>
        <w:ind w:hanging="11"/>
        <w:rPr>
          <w:rFonts w:cstheme="minorHAnsi"/>
          <w:bCs/>
          <w:color w:val="000000"/>
          <w:spacing w:val="-7"/>
          <w:lang w:val="pt-BR"/>
        </w:rPr>
      </w:pPr>
      <w:r w:rsidRPr="003D5295">
        <w:rPr>
          <w:rFonts w:cstheme="minorHAnsi"/>
          <w:bCs/>
          <w:color w:val="000000"/>
          <w:spacing w:val="-7"/>
          <w:lang w:val="pt-BR"/>
        </w:rPr>
        <w:t>právnickou osobou, subjektem nebo orgánem, který je z více než 50% přímo či</w:t>
      </w:r>
    </w:p>
    <w:p w14:paraId="63C9B798" w14:textId="44451E70" w:rsidR="003D5295" w:rsidRPr="00437CC0" w:rsidRDefault="00437CC0" w:rsidP="00437CC0">
      <w:pPr>
        <w:shd w:val="clear" w:color="auto" w:fill="FFFFFF"/>
        <w:spacing w:line="276" w:lineRule="auto"/>
        <w:rPr>
          <w:rFonts w:cstheme="minorHAnsi"/>
          <w:bCs/>
          <w:color w:val="000000"/>
          <w:spacing w:val="-7"/>
          <w:lang w:val="pt-BR"/>
        </w:rPr>
      </w:pPr>
      <w:r>
        <w:rPr>
          <w:rFonts w:cstheme="minorHAnsi"/>
          <w:bCs/>
          <w:color w:val="000000"/>
          <w:spacing w:val="-7"/>
          <w:lang w:val="pt-BR"/>
        </w:rPr>
        <w:t xml:space="preserve">  </w:t>
      </w:r>
      <w:r w:rsidR="00783138">
        <w:rPr>
          <w:rFonts w:cstheme="minorHAnsi"/>
          <w:bCs/>
          <w:color w:val="000000"/>
          <w:spacing w:val="-7"/>
          <w:lang w:val="pt-BR"/>
        </w:rPr>
        <w:t xml:space="preserve">                               </w:t>
      </w:r>
      <w:r w:rsidR="00EA1EC7" w:rsidRPr="00437CC0">
        <w:rPr>
          <w:rFonts w:cstheme="minorHAnsi"/>
          <w:bCs/>
          <w:color w:val="000000"/>
          <w:spacing w:val="-7"/>
          <w:lang w:val="pt-BR"/>
        </w:rPr>
        <w:t xml:space="preserve">nepřímo vlastněn některým ze subjektů uvedených v písmeni a) tohoto odstavce  </w:t>
      </w:r>
      <w:r w:rsidR="003D5295" w:rsidRPr="00437CC0">
        <w:rPr>
          <w:rFonts w:cstheme="minorHAnsi"/>
          <w:bCs/>
          <w:color w:val="000000"/>
          <w:spacing w:val="-7"/>
          <w:lang w:val="pt-BR"/>
        </w:rPr>
        <w:t xml:space="preserve">    </w:t>
      </w:r>
    </w:p>
    <w:p w14:paraId="53683B9A" w14:textId="123F3C25" w:rsidR="00EA1EC7" w:rsidRPr="003D5295" w:rsidRDefault="003D5295" w:rsidP="003D5295">
      <w:pPr>
        <w:pStyle w:val="Odstavecseseznamem"/>
        <w:shd w:val="clear" w:color="auto" w:fill="FFFFFF"/>
        <w:spacing w:line="276" w:lineRule="auto"/>
        <w:rPr>
          <w:rFonts w:cstheme="minorHAnsi"/>
          <w:bCs/>
          <w:color w:val="000000"/>
          <w:spacing w:val="-7"/>
          <w:lang w:val="pt-BR"/>
        </w:rPr>
      </w:pPr>
      <w:r w:rsidRPr="003D5295">
        <w:rPr>
          <w:rFonts w:cstheme="minorHAnsi"/>
          <w:bCs/>
          <w:color w:val="000000"/>
          <w:spacing w:val="-7"/>
          <w:lang w:val="pt-BR"/>
        </w:rPr>
        <w:t xml:space="preserve">                </w:t>
      </w:r>
      <w:r w:rsidR="00EA1EC7" w:rsidRPr="003D5295">
        <w:rPr>
          <w:rFonts w:cstheme="minorHAnsi"/>
          <w:bCs/>
          <w:color w:val="000000"/>
          <w:spacing w:val="-7"/>
          <w:lang w:val="pt-BR"/>
        </w:rPr>
        <w:t>smlouvy, nebo</w:t>
      </w:r>
    </w:p>
    <w:p w14:paraId="2E9E5967" w14:textId="309B1FCC" w:rsidR="003D5295" w:rsidRPr="003D5295" w:rsidRDefault="00EA1EC7" w:rsidP="0074102C">
      <w:pPr>
        <w:pStyle w:val="Odstavecseseznamem"/>
        <w:numPr>
          <w:ilvl w:val="0"/>
          <w:numId w:val="18"/>
        </w:numPr>
        <w:shd w:val="clear" w:color="auto" w:fill="FFFFFF"/>
        <w:spacing w:line="276" w:lineRule="auto"/>
        <w:ind w:hanging="11"/>
        <w:rPr>
          <w:rFonts w:cstheme="minorHAnsi"/>
          <w:bCs/>
          <w:color w:val="000000"/>
          <w:spacing w:val="-7"/>
          <w:lang w:val="pt-BR"/>
        </w:rPr>
      </w:pPr>
      <w:r w:rsidRPr="003D5295">
        <w:rPr>
          <w:rFonts w:cstheme="minorHAnsi"/>
          <w:bCs/>
          <w:color w:val="000000"/>
          <w:spacing w:val="-7"/>
          <w:lang w:val="pt-BR"/>
        </w:rPr>
        <w:t>fyzickou nebo právnickou osobou, subjektem nebo orgánem, který jedná jménem</w:t>
      </w:r>
      <w:r w:rsidR="003D5295" w:rsidRPr="003D5295">
        <w:rPr>
          <w:rFonts w:cstheme="minorHAnsi"/>
          <w:bCs/>
          <w:color w:val="000000"/>
          <w:spacing w:val="-7"/>
          <w:lang w:val="pt-BR"/>
        </w:rPr>
        <w:t xml:space="preserve"> </w:t>
      </w:r>
      <w:r w:rsidRPr="003D5295">
        <w:rPr>
          <w:rFonts w:cstheme="minorHAnsi"/>
          <w:bCs/>
          <w:color w:val="000000"/>
          <w:spacing w:val="-7"/>
          <w:lang w:val="pt-BR"/>
        </w:rPr>
        <w:t xml:space="preserve">nebo </w:t>
      </w:r>
      <w:r w:rsidR="003D5295" w:rsidRPr="003D5295">
        <w:rPr>
          <w:rFonts w:cstheme="minorHAnsi"/>
          <w:bCs/>
          <w:color w:val="000000"/>
          <w:spacing w:val="-7"/>
          <w:lang w:val="pt-BR"/>
        </w:rPr>
        <w:t xml:space="preserve">   </w:t>
      </w:r>
    </w:p>
    <w:p w14:paraId="19FE440A" w14:textId="77777777" w:rsidR="00437CC0" w:rsidRDefault="003D5295" w:rsidP="003D5295">
      <w:pPr>
        <w:pStyle w:val="Odstavecseseznamem"/>
        <w:shd w:val="clear" w:color="auto" w:fill="FFFFFF"/>
        <w:spacing w:line="276" w:lineRule="auto"/>
      </w:pPr>
      <w:r w:rsidRPr="003D5295">
        <w:rPr>
          <w:rFonts w:cstheme="minorHAnsi"/>
          <w:bCs/>
          <w:color w:val="000000"/>
          <w:spacing w:val="-7"/>
          <w:lang w:val="pt-BR"/>
        </w:rPr>
        <w:t xml:space="preserve">         </w:t>
      </w:r>
      <w:r w:rsidR="00437CC0">
        <w:rPr>
          <w:rFonts w:cstheme="minorHAnsi"/>
          <w:bCs/>
          <w:color w:val="000000"/>
          <w:spacing w:val="-7"/>
          <w:lang w:val="pt-BR"/>
        </w:rPr>
        <w:t xml:space="preserve">       </w:t>
      </w:r>
      <w:r w:rsidR="00EA1EC7" w:rsidRPr="003D5295">
        <w:rPr>
          <w:rFonts w:cstheme="minorHAnsi"/>
          <w:bCs/>
          <w:color w:val="000000"/>
          <w:spacing w:val="-7"/>
          <w:lang w:val="pt-BR"/>
        </w:rPr>
        <w:t xml:space="preserve">na </w:t>
      </w:r>
      <w:r w:rsidRPr="003D5295">
        <w:rPr>
          <w:rFonts w:cstheme="minorHAnsi"/>
          <w:bCs/>
          <w:color w:val="000000"/>
          <w:spacing w:val="-7"/>
          <w:lang w:val="pt-BR"/>
        </w:rPr>
        <w:t xml:space="preserve">   </w:t>
      </w:r>
      <w:r w:rsidR="00EA1EC7" w:rsidRPr="003D5295">
        <w:rPr>
          <w:rFonts w:cstheme="minorHAnsi"/>
          <w:bCs/>
          <w:color w:val="000000"/>
          <w:spacing w:val="-7"/>
          <w:lang w:val="pt-BR"/>
        </w:rPr>
        <w:t>pokyn některého ze subjektů uvedených v písm</w:t>
      </w:r>
      <w:r w:rsidRPr="003D5295">
        <w:rPr>
          <w:rFonts w:cstheme="minorHAnsi"/>
          <w:bCs/>
          <w:color w:val="000000"/>
          <w:spacing w:val="-7"/>
          <w:lang w:val="pt-BR"/>
        </w:rPr>
        <w:t>eni a) nebo b) tohoto odstavce</w:t>
      </w:r>
      <w:r w:rsidR="00EA1EC7" w:rsidRPr="003D5295">
        <w:t xml:space="preserve"> </w:t>
      </w:r>
      <w:r w:rsidR="00437CC0">
        <w:t xml:space="preserve">  </w:t>
      </w:r>
    </w:p>
    <w:p w14:paraId="1CC9686F" w14:textId="6A8E4D37" w:rsidR="00EA1EC7" w:rsidRPr="003D5295" w:rsidRDefault="00437CC0" w:rsidP="003D5295">
      <w:pPr>
        <w:pStyle w:val="Odstavecseseznamem"/>
        <w:shd w:val="clear" w:color="auto" w:fill="FFFFFF"/>
        <w:spacing w:line="276" w:lineRule="auto"/>
        <w:rPr>
          <w:rFonts w:cstheme="minorHAnsi"/>
          <w:bCs/>
          <w:color w:val="000000"/>
          <w:spacing w:val="-7"/>
          <w:lang w:val="pt-BR"/>
        </w:rPr>
      </w:pPr>
      <w:r>
        <w:t xml:space="preserve">              </w:t>
      </w:r>
      <w:r w:rsidR="00EA1EC7" w:rsidRPr="003D5295">
        <w:t>smlouvy.</w:t>
      </w:r>
    </w:p>
    <w:p w14:paraId="256AF24D" w14:textId="60267B9C" w:rsidR="00EA1EC7" w:rsidRPr="003D5295" w:rsidRDefault="00EA1EC7" w:rsidP="003D5295">
      <w:pPr>
        <w:ind w:left="708"/>
      </w:pPr>
      <w:r w:rsidRPr="003D5295">
        <w:t xml:space="preserve">Dodavatel se zavazuje, že při plnění této VZ bude dodržovat Nařízení rady (EU) č. 833/2014 ve znění Nařízení rady (EU) č. 2022/576, mj. nebude nákupy realizovat způsobem zakázaným </w:t>
      </w:r>
      <w:r w:rsidRPr="003D5295">
        <w:lastRenderedPageBreak/>
        <w:t>tímto nařízením. Kupující je oprávněn od smlouvy odstoupit v pří</w:t>
      </w:r>
      <w:r w:rsidR="003D5295">
        <w:t xml:space="preserve">padě, kdy prodávající nesplní </w:t>
      </w:r>
      <w:r w:rsidRPr="003D5295">
        <w:t>povinn</w:t>
      </w:r>
      <w:r w:rsidR="003D5295">
        <w:t>osti sjednané v tomto odstavci s</w:t>
      </w:r>
      <w:r w:rsidRPr="003D5295">
        <w:t>mlouvy.</w:t>
      </w:r>
    </w:p>
    <w:p w14:paraId="23BE4135" w14:textId="307C1C32" w:rsidR="00B04B70" w:rsidRPr="002B1AA1" w:rsidRDefault="00B04B70" w:rsidP="002B1AA1">
      <w:pPr>
        <w:rPr>
          <w:b/>
        </w:rPr>
      </w:pPr>
    </w:p>
    <w:p w14:paraId="4112A165" w14:textId="6D4B17D9" w:rsidR="00181A7B" w:rsidRPr="007A3065" w:rsidRDefault="00A06B4E" w:rsidP="007A3065">
      <w:pPr>
        <w:pStyle w:val="Odstavecseseznamem"/>
        <w:numPr>
          <w:ilvl w:val="0"/>
          <w:numId w:val="1"/>
        </w:numPr>
        <w:rPr>
          <w:b/>
        </w:rPr>
      </w:pPr>
      <w:r w:rsidRPr="00A06B4E">
        <w:rPr>
          <w:b/>
        </w:rPr>
        <w:t>Ochrana osobních údajů, bezpečnost informací a mlčenlivost</w:t>
      </w:r>
    </w:p>
    <w:p w14:paraId="4964C610" w14:textId="38F7182B" w:rsidR="00181A7B" w:rsidRDefault="00181A7B" w:rsidP="0074102C">
      <w:pPr>
        <w:pStyle w:val="Odstavecseseznamem"/>
        <w:numPr>
          <w:ilvl w:val="0"/>
          <w:numId w:val="20"/>
        </w:numPr>
        <w:rPr>
          <w:rFonts w:eastAsia="Arial" w:cstheme="minorHAnsi"/>
          <w:color w:val="000000"/>
        </w:rPr>
      </w:pPr>
      <w:proofErr w:type="spellStart"/>
      <w:r w:rsidRPr="00181A7B">
        <w:rPr>
          <w:rFonts w:eastAsia="Arial" w:cstheme="minorHAnsi"/>
          <w:color w:val="000000"/>
        </w:rPr>
        <w:t>Půjčitel</w:t>
      </w:r>
      <w:proofErr w:type="spellEnd"/>
      <w:r w:rsidRPr="00181A7B">
        <w:rPr>
          <w:rFonts w:eastAsia="Arial" w:cstheme="minorHAnsi"/>
          <w:color w:val="000000"/>
        </w:rPr>
        <w:t xml:space="preserve"> bere na vědomí, že vypůjčitel je </w:t>
      </w:r>
      <w:r w:rsidR="00747D10">
        <w:rPr>
          <w:rFonts w:eastAsia="Arial" w:cstheme="minorHAnsi"/>
          <w:color w:val="000000"/>
        </w:rPr>
        <w:t>poskytovatelem</w:t>
      </w:r>
      <w:r w:rsidRPr="00181A7B">
        <w:rPr>
          <w:rFonts w:eastAsia="Arial" w:cstheme="minorHAnsi"/>
          <w:color w:val="000000"/>
        </w:rPr>
        <w:t xml:space="preserve"> tzv. základní služby ve smyslu ustanovení § 2 písm. i) bod 5 zákona č. 181/2014 Sb. a o změně souvisejících zákonů (zákon o kybernetické bezpečnosti), ve znění pozdějších předpisů, dále jen „</w:t>
      </w:r>
      <w:r w:rsidRPr="00181A7B">
        <w:rPr>
          <w:rFonts w:eastAsia="Arial" w:cstheme="minorHAnsi"/>
          <w:b/>
          <w:color w:val="000000"/>
        </w:rPr>
        <w:t>zákon o kybernetické</w:t>
      </w:r>
      <w:r w:rsidRPr="00181A7B">
        <w:rPr>
          <w:rFonts w:eastAsia="Arial" w:cstheme="minorHAnsi"/>
          <w:color w:val="000000"/>
        </w:rPr>
        <w:t xml:space="preserve"> </w:t>
      </w:r>
      <w:r w:rsidRPr="00181A7B">
        <w:rPr>
          <w:rFonts w:eastAsia="Arial" w:cstheme="minorHAnsi"/>
          <w:b/>
          <w:color w:val="000000"/>
        </w:rPr>
        <w:t>bezpečnosti</w:t>
      </w:r>
      <w:r w:rsidRPr="00181A7B">
        <w:rPr>
          <w:rFonts w:eastAsia="Arial" w:cstheme="minorHAnsi"/>
          <w:color w:val="000000"/>
        </w:rPr>
        <w:t xml:space="preserve">“, jejíž narušení by mohlo mít významný dopad na zabezpečení společenských nebo ekonomických činností v odvětví zdravotnictví. </w:t>
      </w:r>
      <w:r w:rsidR="00437CC0">
        <w:rPr>
          <w:rFonts w:eastAsia="Arial" w:cstheme="minorHAnsi"/>
          <w:color w:val="000000"/>
        </w:rPr>
        <w:t>Vyp</w:t>
      </w:r>
      <w:r w:rsidRPr="00181A7B">
        <w:rPr>
          <w:rFonts w:eastAsia="Arial" w:cstheme="minorHAnsi"/>
          <w:color w:val="000000"/>
        </w:rPr>
        <w:t xml:space="preserve">ůjčitel je tedy i povinnou osobou dle § 3 odst. f) a § 11 odst. 4 zákona o kybernetické bezpečnosti, a je povinen naplnit požadavky související legislativy. </w:t>
      </w:r>
    </w:p>
    <w:p w14:paraId="27F53139" w14:textId="77777777" w:rsidR="00181A7B" w:rsidRPr="00181A7B" w:rsidRDefault="00181A7B" w:rsidP="00181A7B">
      <w:pPr>
        <w:pStyle w:val="Odstavecseseznamem"/>
        <w:rPr>
          <w:rFonts w:eastAsia="Arial" w:cstheme="minorHAnsi"/>
          <w:color w:val="000000"/>
        </w:rPr>
      </w:pPr>
    </w:p>
    <w:p w14:paraId="3A0F2ACE" w14:textId="0FEE12E2" w:rsidR="00181A7B" w:rsidRPr="000860AB" w:rsidRDefault="00A06B4E" w:rsidP="0074102C">
      <w:pPr>
        <w:pStyle w:val="Odstavecseseznamem"/>
        <w:numPr>
          <w:ilvl w:val="0"/>
          <w:numId w:val="20"/>
        </w:numPr>
        <w:rPr>
          <w:rFonts w:eastAsia="Arial" w:cstheme="minorHAnsi"/>
        </w:rPr>
      </w:pPr>
      <w:proofErr w:type="spellStart"/>
      <w:r w:rsidRPr="000860AB">
        <w:rPr>
          <w:rFonts w:eastAsia="Arial" w:cstheme="minorHAnsi"/>
        </w:rPr>
        <w:t>Půjčitel</w:t>
      </w:r>
      <w:proofErr w:type="spellEnd"/>
      <w:r w:rsidR="00181A7B" w:rsidRPr="000860AB">
        <w:rPr>
          <w:rFonts w:eastAsia="Arial" w:cstheme="minorHAnsi"/>
          <w:color w:val="000000"/>
        </w:rPr>
        <w:t xml:space="preserve"> b</w:t>
      </w:r>
      <w:r w:rsidRPr="000860AB">
        <w:rPr>
          <w:rFonts w:eastAsia="Arial" w:cstheme="minorHAnsi"/>
          <w:color w:val="000000"/>
        </w:rPr>
        <w:t>ere na vědomí, že v případě, že</w:t>
      </w:r>
      <w:r w:rsidR="00181A7B" w:rsidRPr="000860AB">
        <w:rPr>
          <w:rFonts w:eastAsia="Arial" w:cstheme="minorHAnsi"/>
          <w:color w:val="000000"/>
        </w:rPr>
        <w:t>:</w:t>
      </w:r>
    </w:p>
    <w:p w14:paraId="72E9F640" w14:textId="77777777" w:rsidR="00181A7B" w:rsidRPr="000860AB" w:rsidRDefault="00181A7B" w:rsidP="0074102C">
      <w:pPr>
        <w:numPr>
          <w:ilvl w:val="0"/>
          <w:numId w:val="19"/>
        </w:numPr>
        <w:pBdr>
          <w:top w:val="nil"/>
          <w:left w:val="nil"/>
          <w:bottom w:val="nil"/>
          <w:right w:val="nil"/>
          <w:between w:val="nil"/>
        </w:pBdr>
        <w:spacing w:line="276" w:lineRule="auto"/>
        <w:jc w:val="both"/>
        <w:rPr>
          <w:rFonts w:eastAsia="Arial" w:cstheme="minorHAnsi"/>
          <w:color w:val="000000"/>
        </w:rPr>
      </w:pPr>
      <w:r w:rsidRPr="000860AB">
        <w:rPr>
          <w:rFonts w:eastAsia="Arial" w:cstheme="minorHAnsi"/>
          <w:color w:val="000000"/>
        </w:rPr>
        <w:t>naplní definici provozovatele systému dle § 2 písm. g) zákona o kybernetické bezpečnosti, a tedy i definici významného dodavatele podle § 2 odst. n) vyhlášky č. 82/2018 Sb. o bezpečnostních opatřeních, kybernetických bezpečnostních incidentech, reaktivních opatřeních, náležitostech podání v oblasti kybernetické bezpečnosti a likvidaci dat (vyhláška o kybernetické bezpečnosti), dále jen „</w:t>
      </w:r>
      <w:r w:rsidRPr="000860AB">
        <w:rPr>
          <w:rFonts w:eastAsia="Arial" w:cstheme="minorHAnsi"/>
          <w:b/>
          <w:color w:val="000000"/>
        </w:rPr>
        <w:t>vyhláška o kybernetické bezpečnosti</w:t>
      </w:r>
      <w:r w:rsidRPr="000860AB">
        <w:rPr>
          <w:rFonts w:eastAsia="Arial" w:cstheme="minorHAnsi"/>
          <w:color w:val="000000"/>
        </w:rPr>
        <w:t>“ nebo</w:t>
      </w:r>
    </w:p>
    <w:p w14:paraId="1498F827" w14:textId="77777777" w:rsidR="00181A7B" w:rsidRPr="000860AB" w:rsidRDefault="00181A7B" w:rsidP="0074102C">
      <w:pPr>
        <w:numPr>
          <w:ilvl w:val="0"/>
          <w:numId w:val="19"/>
        </w:numPr>
        <w:pBdr>
          <w:top w:val="nil"/>
          <w:left w:val="nil"/>
          <w:bottom w:val="nil"/>
          <w:right w:val="nil"/>
          <w:between w:val="nil"/>
        </w:pBdr>
        <w:spacing w:line="276" w:lineRule="auto"/>
        <w:jc w:val="both"/>
        <w:rPr>
          <w:rFonts w:eastAsia="Arial" w:cstheme="minorHAnsi"/>
          <w:color w:val="000000"/>
        </w:rPr>
      </w:pPr>
      <w:r w:rsidRPr="000860AB">
        <w:rPr>
          <w:rFonts w:eastAsia="Arial" w:cstheme="minorHAnsi"/>
          <w:color w:val="000000"/>
        </w:rPr>
        <w:t>naplní definici významného dodavatele podle § 2 odst. n) vyhlášky o kybernetické bezpečnosti,</w:t>
      </w:r>
      <w:r w:rsidRPr="000860AB">
        <w:rPr>
          <w:rFonts w:eastAsia="Arial" w:cstheme="minorHAnsi"/>
        </w:rPr>
        <w:t xml:space="preserve"> </w:t>
      </w:r>
    </w:p>
    <w:p w14:paraId="4B74B03B" w14:textId="4FAB03FE" w:rsidR="00181A7B" w:rsidRPr="000860AB" w:rsidRDefault="00181A7B" w:rsidP="00C70D96">
      <w:pPr>
        <w:pBdr>
          <w:top w:val="nil"/>
          <w:left w:val="nil"/>
          <w:bottom w:val="nil"/>
          <w:right w:val="nil"/>
          <w:between w:val="nil"/>
        </w:pBdr>
        <w:spacing w:line="276" w:lineRule="auto"/>
        <w:ind w:left="708"/>
        <w:jc w:val="both"/>
        <w:rPr>
          <w:rFonts w:eastAsia="Arial" w:cstheme="minorHAnsi"/>
          <w:color w:val="000000"/>
        </w:rPr>
      </w:pPr>
      <w:r w:rsidRPr="000860AB">
        <w:rPr>
          <w:rFonts w:eastAsia="Arial" w:cstheme="minorHAnsi"/>
        </w:rPr>
        <w:t>bude</w:t>
      </w:r>
      <w:r w:rsidRPr="000860AB">
        <w:rPr>
          <w:rFonts w:eastAsia="Arial" w:cstheme="minorHAnsi"/>
          <w:color w:val="000000"/>
        </w:rPr>
        <w:t xml:space="preserve"> prokazatelně informován o této skutečnosti </w:t>
      </w:r>
      <w:r w:rsidR="00A06B4E" w:rsidRPr="000860AB">
        <w:rPr>
          <w:rFonts w:eastAsia="Arial" w:cstheme="minorHAnsi"/>
          <w:color w:val="000000"/>
        </w:rPr>
        <w:t>vypůjčitelem</w:t>
      </w:r>
      <w:r w:rsidRPr="000860AB">
        <w:rPr>
          <w:rFonts w:eastAsia="Arial" w:cstheme="minorHAnsi"/>
          <w:color w:val="000000"/>
        </w:rPr>
        <w:t xml:space="preserve">, a to formou vyrozumění. Řádným informováním </w:t>
      </w:r>
      <w:r w:rsidR="00A06B4E" w:rsidRPr="000860AB">
        <w:rPr>
          <w:rFonts w:eastAsia="Arial" w:cstheme="minorHAnsi"/>
          <w:color w:val="000000"/>
        </w:rPr>
        <w:t>vypůjčitel</w:t>
      </w:r>
      <w:r w:rsidRPr="000860AB">
        <w:rPr>
          <w:rFonts w:eastAsia="Arial" w:cstheme="minorHAnsi"/>
          <w:color w:val="000000"/>
        </w:rPr>
        <w:t xml:space="preserve"> </w:t>
      </w:r>
      <w:r w:rsidR="003772AC" w:rsidRPr="000860AB">
        <w:rPr>
          <w:rFonts w:eastAsia="Arial" w:cstheme="minorHAnsi"/>
          <w:color w:val="000000"/>
        </w:rPr>
        <w:t>s</w:t>
      </w:r>
      <w:r w:rsidRPr="000860AB">
        <w:rPr>
          <w:rFonts w:eastAsia="Arial" w:cstheme="minorHAnsi"/>
          <w:color w:val="000000"/>
        </w:rPr>
        <w:t>plní povinnost dle § 8 vyhlášky o kybernetické bezpečnosti a povinnost dle § 4a odst. 1 zákona o kybernetické bezpečnosti.</w:t>
      </w:r>
    </w:p>
    <w:p w14:paraId="5699ACE3" w14:textId="77777777" w:rsidR="00181A7B" w:rsidRPr="000860AB" w:rsidRDefault="00181A7B" w:rsidP="00181A7B">
      <w:pPr>
        <w:pStyle w:val="Odstavecseseznamem"/>
        <w:ind w:left="1080"/>
        <w:rPr>
          <w:b/>
        </w:rPr>
      </w:pPr>
    </w:p>
    <w:p w14:paraId="41AFC0DE" w14:textId="1540851F" w:rsidR="00A06B4E" w:rsidRPr="00437CC0" w:rsidRDefault="00A06B4E" w:rsidP="0074102C">
      <w:pPr>
        <w:pStyle w:val="Odstavecseseznamem"/>
        <w:numPr>
          <w:ilvl w:val="0"/>
          <w:numId w:val="20"/>
        </w:numPr>
        <w:rPr>
          <w:rFonts w:eastAsia="Arial" w:cstheme="minorHAnsi"/>
          <w:color w:val="000000"/>
        </w:rPr>
      </w:pPr>
      <w:r w:rsidRPr="00437CC0">
        <w:rPr>
          <w:rFonts w:eastAsia="Arial" w:cstheme="minorHAnsi"/>
        </w:rPr>
        <w:t>Vypůjčitel je správcem osobních údajů ve smyslu Nařízení Evropského parlamentu a Rady č.</w:t>
      </w:r>
      <w:r w:rsidRPr="00437CC0">
        <w:rPr>
          <w:rFonts w:eastAsia="Arial" w:cstheme="minorHAnsi"/>
          <w:color w:val="000000"/>
        </w:rPr>
        <w:t xml:space="preserve"> 2016/679 o ochraně fyzických osob v souvislosti se zpracováním osobních údajů a o volném pohybu těchto údajů a o zrušení směrnice 95/46/ES (obecné nařízení o ochraně osobních údajů), dále jen „</w:t>
      </w:r>
      <w:r w:rsidRPr="00437CC0">
        <w:rPr>
          <w:rFonts w:eastAsia="Arial" w:cstheme="minorHAnsi"/>
          <w:b/>
          <w:color w:val="000000"/>
        </w:rPr>
        <w:t>GDPR</w:t>
      </w:r>
      <w:r w:rsidRPr="00437CC0">
        <w:rPr>
          <w:rFonts w:eastAsia="Arial" w:cstheme="minorHAnsi"/>
          <w:color w:val="000000"/>
        </w:rPr>
        <w:t>“, které m</w:t>
      </w:r>
      <w:r w:rsidR="003772AC">
        <w:rPr>
          <w:rFonts w:eastAsia="Arial" w:cstheme="minorHAnsi"/>
          <w:color w:val="000000"/>
        </w:rPr>
        <w:t>ohou</w:t>
      </w:r>
      <w:r w:rsidRPr="00437CC0">
        <w:rPr>
          <w:rFonts w:eastAsia="Arial" w:cstheme="minorHAnsi"/>
          <w:color w:val="000000"/>
        </w:rPr>
        <w:t xml:space="preserve"> být za účelem plnění této smlouvy zpřístupněn</w:t>
      </w:r>
      <w:r w:rsidR="003772AC">
        <w:rPr>
          <w:rFonts w:eastAsia="Arial" w:cstheme="minorHAnsi"/>
          <w:color w:val="000000"/>
        </w:rPr>
        <w:t>y</w:t>
      </w:r>
      <w:r w:rsidRPr="00437CC0">
        <w:rPr>
          <w:rFonts w:eastAsia="Arial" w:cstheme="minorHAnsi"/>
          <w:color w:val="000000"/>
        </w:rPr>
        <w:t xml:space="preserve"> </w:t>
      </w:r>
      <w:proofErr w:type="spellStart"/>
      <w:r w:rsidRPr="00437CC0">
        <w:rPr>
          <w:rFonts w:eastAsia="Arial" w:cstheme="minorHAnsi"/>
          <w:color w:val="000000"/>
        </w:rPr>
        <w:t>půjčiteli</w:t>
      </w:r>
      <w:proofErr w:type="spellEnd"/>
      <w:r w:rsidRPr="00437CC0">
        <w:rPr>
          <w:rFonts w:eastAsia="Arial" w:cstheme="minorHAnsi"/>
          <w:color w:val="000000"/>
        </w:rPr>
        <w:t>.</w:t>
      </w:r>
      <w:r w:rsidR="003772AC">
        <w:rPr>
          <w:rFonts w:eastAsia="Arial" w:cstheme="minorHAnsi"/>
          <w:color w:val="000000"/>
        </w:rPr>
        <w:t xml:space="preserve"> </w:t>
      </w:r>
      <w:r w:rsidRPr="00437CC0">
        <w:rPr>
          <w:rFonts w:eastAsia="Arial" w:cstheme="minorHAnsi"/>
          <w:color w:val="000000"/>
        </w:rPr>
        <w:t xml:space="preserve"> Smluvní strany se proto zavazují dodržovat pravidla nakládání s osobními údaji a požadavky upravující jejich zpracování dle GDPR. Ochrana osobních údajů a </w:t>
      </w:r>
      <w:r w:rsidR="00574B55">
        <w:rPr>
          <w:rFonts w:eastAsia="Arial" w:cstheme="minorHAnsi"/>
          <w:color w:val="000000"/>
        </w:rPr>
        <w:t xml:space="preserve">s tím </w:t>
      </w:r>
      <w:r w:rsidRPr="00437CC0">
        <w:rPr>
          <w:rFonts w:eastAsia="Arial" w:cstheme="minorHAnsi"/>
          <w:color w:val="000000"/>
        </w:rPr>
        <w:t xml:space="preserve">související povinnosti smluvních stran jsou upraveny v příloze č. </w:t>
      </w:r>
      <w:r w:rsidR="00484B42">
        <w:rPr>
          <w:rFonts w:eastAsia="Arial" w:cstheme="minorHAnsi"/>
          <w:color w:val="000000"/>
        </w:rPr>
        <w:t>5</w:t>
      </w:r>
      <w:r w:rsidRPr="00437CC0">
        <w:rPr>
          <w:rFonts w:eastAsia="Arial" w:cstheme="minorHAnsi"/>
          <w:color w:val="000000"/>
        </w:rPr>
        <w:t xml:space="preserve"> </w:t>
      </w:r>
      <w:r w:rsidR="003772AC">
        <w:rPr>
          <w:rFonts w:eastAsia="Arial" w:cstheme="minorHAnsi"/>
          <w:color w:val="000000"/>
        </w:rPr>
        <w:t>s</w:t>
      </w:r>
      <w:r w:rsidRPr="00437CC0">
        <w:rPr>
          <w:rFonts w:eastAsia="Arial" w:cstheme="minorHAnsi"/>
          <w:color w:val="000000"/>
        </w:rPr>
        <w:t xml:space="preserve">mlouvy. </w:t>
      </w:r>
    </w:p>
    <w:p w14:paraId="6D2D2870" w14:textId="77777777" w:rsidR="00A06B4E" w:rsidRDefault="00A06B4E" w:rsidP="00A06B4E">
      <w:pPr>
        <w:pStyle w:val="Odstavecseseznamem"/>
      </w:pPr>
    </w:p>
    <w:p w14:paraId="3660F7E3" w14:textId="34D784C8" w:rsidR="00181A7B" w:rsidRPr="00A06B4E" w:rsidRDefault="00A06B4E" w:rsidP="0074102C">
      <w:pPr>
        <w:pStyle w:val="Odstavecseseznamem"/>
        <w:numPr>
          <w:ilvl w:val="0"/>
          <w:numId w:val="20"/>
        </w:numPr>
      </w:pPr>
      <w:proofErr w:type="spellStart"/>
      <w:r>
        <w:t>Půjčitel</w:t>
      </w:r>
      <w:proofErr w:type="spellEnd"/>
      <w:r w:rsidRPr="00A06B4E">
        <w:t xml:space="preserve"> se zavazuje dodržovat požadavky a opatření v oblasti kybernetické bezpečnosti vyplývajících ze systému řízení bezpečnosti informací pro smluvní vztahy (závazky) </w:t>
      </w:r>
      <w:r w:rsidR="003772AC">
        <w:t>vypůjčitele</w:t>
      </w:r>
      <w:r w:rsidR="00986F60">
        <w:t>, na kterých se smluvní strany dohodnout, případně které vyplývají přímo z příslušné legislativy</w:t>
      </w:r>
      <w:r w:rsidRPr="00A06B4E">
        <w:t>.</w:t>
      </w:r>
    </w:p>
    <w:p w14:paraId="039A9AC8" w14:textId="77777777" w:rsidR="00A06B4E" w:rsidRDefault="00A06B4E" w:rsidP="00A06B4E">
      <w:pPr>
        <w:pBdr>
          <w:top w:val="nil"/>
          <w:left w:val="nil"/>
          <w:bottom w:val="nil"/>
          <w:right w:val="nil"/>
          <w:between w:val="nil"/>
        </w:pBdr>
        <w:tabs>
          <w:tab w:val="left" w:pos="708"/>
        </w:tabs>
        <w:spacing w:line="276" w:lineRule="auto"/>
        <w:ind w:left="284" w:hanging="284"/>
        <w:jc w:val="center"/>
        <w:rPr>
          <w:rFonts w:ascii="Arial" w:eastAsia="Arial" w:hAnsi="Arial" w:cs="Arial"/>
          <w:b/>
          <w:color w:val="000000"/>
          <w:sz w:val="20"/>
          <w:szCs w:val="20"/>
        </w:rPr>
      </w:pPr>
    </w:p>
    <w:p w14:paraId="773F2C66" w14:textId="777258D0" w:rsidR="00B04B70" w:rsidRDefault="00A06B4E" w:rsidP="0074102C">
      <w:pPr>
        <w:pStyle w:val="Odstavecseseznamem"/>
        <w:numPr>
          <w:ilvl w:val="0"/>
          <w:numId w:val="20"/>
        </w:numPr>
        <w:rPr>
          <w:rFonts w:eastAsia="Arial" w:cstheme="minorHAnsi"/>
          <w:color w:val="000000"/>
        </w:rPr>
      </w:pPr>
      <w:r w:rsidRPr="00986F60">
        <w:rPr>
          <w:rFonts w:eastAsia="Arial" w:cstheme="minorHAnsi"/>
          <w:color w:val="000000"/>
        </w:rPr>
        <w:t xml:space="preserve">Smluvní strany se zavazují zachovávat mlčenlivost ohledně důvěrných, ale i jiných informací druhé </w:t>
      </w:r>
      <w:r w:rsidR="003772AC">
        <w:rPr>
          <w:rFonts w:eastAsia="Arial" w:cstheme="minorHAnsi"/>
          <w:color w:val="000000"/>
        </w:rPr>
        <w:t>s</w:t>
      </w:r>
      <w:r w:rsidRPr="00986F60">
        <w:rPr>
          <w:rFonts w:eastAsia="Arial" w:cstheme="minorHAnsi"/>
          <w:color w:val="000000"/>
        </w:rPr>
        <w:t xml:space="preserve">mluvní strany, o kterých se při plnění této </w:t>
      </w:r>
      <w:r w:rsidR="003772AC">
        <w:rPr>
          <w:rFonts w:eastAsia="Arial" w:cstheme="minorHAnsi"/>
          <w:color w:val="000000"/>
        </w:rPr>
        <w:t>s</w:t>
      </w:r>
      <w:r w:rsidRPr="00986F60">
        <w:rPr>
          <w:rFonts w:eastAsia="Arial" w:cstheme="minorHAnsi"/>
          <w:color w:val="000000"/>
        </w:rPr>
        <w:t>mlouvy dozvědí, a to v soulad</w:t>
      </w:r>
      <w:r w:rsidR="00986F60" w:rsidRPr="00986F60">
        <w:rPr>
          <w:rFonts w:eastAsia="Arial" w:cstheme="minorHAnsi"/>
          <w:color w:val="000000"/>
        </w:rPr>
        <w:t xml:space="preserve">u s přílohou č. </w:t>
      </w:r>
      <w:r w:rsidR="00555EC5">
        <w:rPr>
          <w:rFonts w:eastAsia="Arial" w:cstheme="minorHAnsi"/>
          <w:color w:val="000000"/>
        </w:rPr>
        <w:t xml:space="preserve">6 </w:t>
      </w:r>
      <w:r w:rsidR="00986F60" w:rsidRPr="00986F60">
        <w:rPr>
          <w:rFonts w:eastAsia="Arial" w:cstheme="minorHAnsi"/>
          <w:color w:val="000000"/>
        </w:rPr>
        <w:t>s</w:t>
      </w:r>
      <w:r w:rsidRPr="00986F60">
        <w:rPr>
          <w:rFonts w:eastAsia="Arial" w:cstheme="minorHAnsi"/>
          <w:color w:val="000000"/>
        </w:rPr>
        <w:t xml:space="preserve">mlouvy. </w:t>
      </w:r>
    </w:p>
    <w:p w14:paraId="1778D7E9" w14:textId="77777777" w:rsidR="00A41E81" w:rsidRPr="00A41E81" w:rsidRDefault="00A41E81" w:rsidP="00A41E81">
      <w:pPr>
        <w:pStyle w:val="Odstavecseseznamem"/>
        <w:rPr>
          <w:rFonts w:eastAsia="Arial" w:cstheme="minorHAnsi"/>
          <w:color w:val="000000"/>
        </w:rPr>
      </w:pPr>
    </w:p>
    <w:p w14:paraId="72072111" w14:textId="77777777" w:rsidR="00A41E81" w:rsidRPr="0074102C" w:rsidRDefault="00A41E81" w:rsidP="0074102C">
      <w:pPr>
        <w:pStyle w:val="Odstavecseseznamem"/>
        <w:numPr>
          <w:ilvl w:val="0"/>
          <w:numId w:val="20"/>
        </w:numPr>
        <w:rPr>
          <w:rFonts w:cstheme="minorHAnsi"/>
          <w:b/>
        </w:rPr>
      </w:pPr>
      <w:r w:rsidRPr="0074102C">
        <w:rPr>
          <w:rFonts w:cstheme="minorHAnsi"/>
          <w:b/>
        </w:rPr>
        <w:t>Bezpečnostní požadavky</w:t>
      </w:r>
    </w:p>
    <w:p w14:paraId="78C61A2C" w14:textId="63D99133" w:rsidR="00A41E81" w:rsidRPr="00574B55" w:rsidRDefault="00A41E81" w:rsidP="00A41E81">
      <w:pPr>
        <w:pStyle w:val="Odstavecseseznamem"/>
        <w:rPr>
          <w:rFonts w:eastAsia="Arial" w:cstheme="minorHAnsi"/>
          <w:color w:val="000000"/>
        </w:rPr>
      </w:pPr>
    </w:p>
    <w:p w14:paraId="1077E5FC" w14:textId="1A8A7946" w:rsidR="00A41E81" w:rsidRPr="0074102C" w:rsidRDefault="00F75ECD" w:rsidP="0074102C">
      <w:pPr>
        <w:pStyle w:val="Odstavecseseznamem"/>
        <w:numPr>
          <w:ilvl w:val="0"/>
          <w:numId w:val="23"/>
        </w:numPr>
        <w:spacing w:after="160" w:line="259" w:lineRule="auto"/>
        <w:rPr>
          <w:rFonts w:cstheme="minorHAnsi"/>
        </w:rPr>
      </w:pPr>
      <w:r w:rsidRPr="0074102C">
        <w:rPr>
          <w:rFonts w:cstheme="minorHAnsi"/>
        </w:rPr>
        <w:t>Prodávající</w:t>
      </w:r>
      <w:r w:rsidR="00A41E81" w:rsidRPr="0074102C">
        <w:rPr>
          <w:rFonts w:cstheme="minorHAnsi"/>
        </w:rPr>
        <w:t xml:space="preserve"> bere na vědomí, že </w:t>
      </w:r>
      <w:r w:rsidRPr="0074102C">
        <w:rPr>
          <w:rFonts w:cstheme="minorHAnsi"/>
        </w:rPr>
        <w:t>kupující</w:t>
      </w:r>
      <w:r w:rsidR="00A41E81" w:rsidRPr="0074102C">
        <w:rPr>
          <w:rFonts w:cstheme="minorHAnsi"/>
        </w:rPr>
        <w:t xml:space="preserve"> je osobou dle § 3 odst. f) zákona </w:t>
      </w:r>
      <w:r w:rsidRPr="0074102C">
        <w:rPr>
          <w:rFonts w:cstheme="minorHAnsi"/>
        </w:rPr>
        <w:t>o kybernetické bezpečnosti</w:t>
      </w:r>
      <w:r w:rsidR="00A41E81" w:rsidRPr="0074102C">
        <w:rPr>
          <w:rFonts w:cstheme="minorHAnsi"/>
        </w:rPr>
        <w:t xml:space="preserve"> a je povinen naplnit požadavky s tím související legislativy.</w:t>
      </w:r>
    </w:p>
    <w:p w14:paraId="62BEB429" w14:textId="77777777" w:rsidR="00A41E81" w:rsidRPr="0074102C" w:rsidRDefault="00A41E81" w:rsidP="00A41E81">
      <w:pPr>
        <w:pStyle w:val="Odstavecseseznamem"/>
        <w:rPr>
          <w:rFonts w:cstheme="minorHAnsi"/>
        </w:rPr>
      </w:pPr>
    </w:p>
    <w:p w14:paraId="49126AE7" w14:textId="37B7C247" w:rsidR="00A41E81" w:rsidRPr="0074102C" w:rsidRDefault="00F75ECD" w:rsidP="00574B55">
      <w:pPr>
        <w:pStyle w:val="Odstavecseseznamem"/>
        <w:numPr>
          <w:ilvl w:val="0"/>
          <w:numId w:val="23"/>
        </w:numPr>
        <w:spacing w:after="160" w:line="259" w:lineRule="auto"/>
        <w:rPr>
          <w:rFonts w:cstheme="minorHAnsi"/>
        </w:rPr>
      </w:pPr>
      <w:r w:rsidRPr="0074102C">
        <w:rPr>
          <w:rFonts w:cstheme="minorHAnsi"/>
        </w:rPr>
        <w:t>Prodávající</w:t>
      </w:r>
      <w:r w:rsidR="00A41E81" w:rsidRPr="0074102C">
        <w:rPr>
          <w:rFonts w:cstheme="minorHAnsi"/>
        </w:rPr>
        <w:t xml:space="preserve"> se zavazuje dodržovat relevantní ustanovení zákona o kyber</w:t>
      </w:r>
      <w:r w:rsidR="00747D10" w:rsidRPr="0074102C">
        <w:rPr>
          <w:rFonts w:cstheme="minorHAnsi"/>
        </w:rPr>
        <w:t>netické bezpečnosti a vyhlášky  o kybernetické bezpečnosti</w:t>
      </w:r>
      <w:r w:rsidR="00A41E81" w:rsidRPr="0074102C">
        <w:rPr>
          <w:rFonts w:cstheme="minorHAnsi"/>
        </w:rPr>
        <w:t xml:space="preserve">. </w:t>
      </w:r>
      <w:r w:rsidRPr="0074102C">
        <w:rPr>
          <w:rFonts w:cstheme="minorHAnsi"/>
        </w:rPr>
        <w:t>Prodávající</w:t>
      </w:r>
      <w:r w:rsidR="00A41E81" w:rsidRPr="0074102C">
        <w:rPr>
          <w:rFonts w:cstheme="minorHAnsi"/>
        </w:rPr>
        <w:t xml:space="preserve"> je povinen dodržovat bezpečnostní opatření ve formě organizačních a technických opatření, která jsou vydávána příslušnými </w:t>
      </w:r>
      <w:r w:rsidR="00A41E81" w:rsidRPr="0074102C">
        <w:rPr>
          <w:rFonts w:cstheme="minorHAnsi"/>
        </w:rPr>
        <w:lastRenderedPageBreak/>
        <w:t xml:space="preserve">osobami </w:t>
      </w:r>
      <w:r w:rsidR="00747D10" w:rsidRPr="0074102C">
        <w:rPr>
          <w:rFonts w:cstheme="minorHAnsi"/>
        </w:rPr>
        <w:t>k</w:t>
      </w:r>
      <w:r w:rsidRPr="0074102C">
        <w:rPr>
          <w:rFonts w:cstheme="minorHAnsi"/>
        </w:rPr>
        <w:t>upující</w:t>
      </w:r>
      <w:r w:rsidR="00747D10" w:rsidRPr="0074102C">
        <w:rPr>
          <w:rFonts w:cstheme="minorHAnsi"/>
        </w:rPr>
        <w:t>ho</w:t>
      </w:r>
      <w:r w:rsidR="00A41E81" w:rsidRPr="0074102C">
        <w:rPr>
          <w:rFonts w:cstheme="minorHAnsi"/>
        </w:rPr>
        <w:t xml:space="preserve">. </w:t>
      </w:r>
      <w:r w:rsidRPr="0074102C">
        <w:rPr>
          <w:rFonts w:cstheme="minorHAnsi"/>
        </w:rPr>
        <w:t>Prodávající</w:t>
      </w:r>
      <w:r w:rsidR="00A41E81" w:rsidRPr="0074102C">
        <w:rPr>
          <w:rFonts w:cstheme="minorHAnsi"/>
        </w:rPr>
        <w:t xml:space="preserve"> je na vyžádání </w:t>
      </w:r>
      <w:r w:rsidR="00747D10" w:rsidRPr="0074102C">
        <w:rPr>
          <w:rFonts w:cstheme="minorHAnsi"/>
        </w:rPr>
        <w:t>k</w:t>
      </w:r>
      <w:r w:rsidRPr="0074102C">
        <w:rPr>
          <w:rFonts w:cstheme="minorHAnsi"/>
        </w:rPr>
        <w:t>upující</w:t>
      </w:r>
      <w:r w:rsidR="00747D10" w:rsidRPr="0074102C">
        <w:rPr>
          <w:rFonts w:cstheme="minorHAnsi"/>
        </w:rPr>
        <w:t>ho j</w:t>
      </w:r>
      <w:r w:rsidR="00A41E81" w:rsidRPr="0074102C">
        <w:rPr>
          <w:rFonts w:cstheme="minorHAnsi"/>
        </w:rPr>
        <w:t>e povinen mu umožnit auditovat a provádět analýzu</w:t>
      </w:r>
      <w:r w:rsidR="00117743" w:rsidRPr="0074102C">
        <w:rPr>
          <w:rFonts w:cstheme="minorHAnsi"/>
        </w:rPr>
        <w:t xml:space="preserve"> </w:t>
      </w:r>
      <w:r w:rsidR="00A41E81" w:rsidRPr="0074102C">
        <w:rPr>
          <w:rFonts w:cstheme="minorHAnsi"/>
        </w:rPr>
        <w:t xml:space="preserve">rizik </w:t>
      </w:r>
      <w:r w:rsidR="00117743" w:rsidRPr="0074102C">
        <w:rPr>
          <w:rFonts w:cstheme="minorHAnsi"/>
        </w:rPr>
        <w:t xml:space="preserve">jeho </w:t>
      </w:r>
      <w:r w:rsidR="00A41E81" w:rsidRPr="0074102C">
        <w:rPr>
          <w:rFonts w:cstheme="minorHAnsi"/>
        </w:rPr>
        <w:t xml:space="preserve">vnitřních procesů souvisejících s plněním této </w:t>
      </w:r>
      <w:r w:rsidR="00117743" w:rsidRPr="0074102C">
        <w:rPr>
          <w:rFonts w:cstheme="minorHAnsi"/>
        </w:rPr>
        <w:t>s</w:t>
      </w:r>
      <w:r w:rsidR="00A41E81" w:rsidRPr="0074102C">
        <w:rPr>
          <w:rFonts w:cstheme="minorHAnsi"/>
        </w:rPr>
        <w:t xml:space="preserve">mlouvy. </w:t>
      </w:r>
      <w:r w:rsidRPr="0074102C">
        <w:rPr>
          <w:rFonts w:cstheme="minorHAnsi"/>
        </w:rPr>
        <w:t>Prodávající</w:t>
      </w:r>
      <w:r w:rsidR="00A41E81" w:rsidRPr="0074102C">
        <w:rPr>
          <w:rFonts w:cstheme="minorHAnsi"/>
        </w:rPr>
        <w:t xml:space="preserve"> je povinen při těchto auditech a analýzách spolupracovat a poskytovat </w:t>
      </w:r>
      <w:r w:rsidR="00117743" w:rsidRPr="0074102C">
        <w:rPr>
          <w:rFonts w:cstheme="minorHAnsi"/>
        </w:rPr>
        <w:t>k</w:t>
      </w:r>
      <w:r w:rsidRPr="0074102C">
        <w:rPr>
          <w:rFonts w:cstheme="minorHAnsi"/>
        </w:rPr>
        <w:t>upující</w:t>
      </w:r>
      <w:r w:rsidR="00117743" w:rsidRPr="0074102C">
        <w:rPr>
          <w:rFonts w:cstheme="minorHAnsi"/>
        </w:rPr>
        <w:t>mu</w:t>
      </w:r>
      <w:r w:rsidR="00A41E81" w:rsidRPr="0074102C">
        <w:rPr>
          <w:rFonts w:cstheme="minorHAnsi"/>
        </w:rPr>
        <w:t xml:space="preserve"> či jím pověřené osobě součinnost v míře umožňující provedení řádného auditu a analýzy rizik.</w:t>
      </w:r>
    </w:p>
    <w:p w14:paraId="629BE9DF" w14:textId="77777777" w:rsidR="00A41E81" w:rsidRPr="0074102C" w:rsidRDefault="00A41E81" w:rsidP="00A41E81">
      <w:pPr>
        <w:pStyle w:val="Odstavecseseznamem"/>
        <w:rPr>
          <w:rFonts w:cstheme="minorHAnsi"/>
        </w:rPr>
      </w:pPr>
    </w:p>
    <w:p w14:paraId="1267F492" w14:textId="2EA57761" w:rsidR="00A41E81" w:rsidRPr="00574B55" w:rsidRDefault="00F75ECD" w:rsidP="00574B55">
      <w:pPr>
        <w:pStyle w:val="Odstavecseseznamem"/>
        <w:numPr>
          <w:ilvl w:val="0"/>
          <w:numId w:val="23"/>
        </w:numPr>
        <w:spacing w:after="160" w:line="259" w:lineRule="auto"/>
        <w:rPr>
          <w:rFonts w:cstheme="minorHAnsi"/>
        </w:rPr>
      </w:pPr>
      <w:r w:rsidRPr="0074102C">
        <w:rPr>
          <w:rFonts w:cstheme="minorHAnsi"/>
        </w:rPr>
        <w:t>Prodávající</w:t>
      </w:r>
      <w:r w:rsidR="00A41E81" w:rsidRPr="0074102C">
        <w:rPr>
          <w:rFonts w:cstheme="minorHAnsi"/>
        </w:rPr>
        <w:t xml:space="preserve"> se zavazuje průběžně detekovat obecné bezpečnostní hrozby a zranitelnosti v aktivech so</w:t>
      </w:r>
      <w:r w:rsidR="00E15CA2" w:rsidRPr="0074102C">
        <w:rPr>
          <w:rFonts w:cstheme="minorHAnsi"/>
        </w:rPr>
        <w:t>uvisejících s předmětem plnění smlouvy</w:t>
      </w:r>
      <w:r w:rsidR="00A41E81" w:rsidRPr="0074102C">
        <w:rPr>
          <w:rFonts w:cstheme="minorHAnsi"/>
        </w:rPr>
        <w:t xml:space="preserve"> </w:t>
      </w:r>
      <w:r w:rsidR="00A41E81" w:rsidRPr="00574B55">
        <w:rPr>
          <w:rFonts w:cstheme="minorHAnsi"/>
        </w:rPr>
        <w:t xml:space="preserve">a dále sledovat ty hrozby a zranitelnosti, o kterých </w:t>
      </w:r>
      <w:r w:rsidR="00E15CA2" w:rsidRPr="00574B55">
        <w:rPr>
          <w:rFonts w:cstheme="minorHAnsi"/>
        </w:rPr>
        <w:t>k</w:t>
      </w:r>
      <w:r w:rsidRPr="00574B55">
        <w:rPr>
          <w:rFonts w:cstheme="minorHAnsi"/>
        </w:rPr>
        <w:t>upující</w:t>
      </w:r>
      <w:r w:rsidR="00A41E81" w:rsidRPr="00574B55">
        <w:rPr>
          <w:rFonts w:cstheme="minorHAnsi"/>
        </w:rPr>
        <w:t xml:space="preserve"> </w:t>
      </w:r>
      <w:r w:rsidR="00E15CA2" w:rsidRPr="00574B55">
        <w:rPr>
          <w:rFonts w:cstheme="minorHAnsi"/>
        </w:rPr>
        <w:t>d</w:t>
      </w:r>
      <w:r w:rsidR="00A41E81" w:rsidRPr="00574B55">
        <w:rPr>
          <w:rFonts w:cstheme="minorHAnsi"/>
        </w:rPr>
        <w:t>odavatele min</w:t>
      </w:r>
      <w:r w:rsidR="00E15CA2" w:rsidRPr="00574B55">
        <w:rPr>
          <w:rFonts w:cstheme="minorHAnsi"/>
        </w:rPr>
        <w:t>imálně</w:t>
      </w:r>
      <w:r w:rsidR="00A41E81" w:rsidRPr="00574B55">
        <w:rPr>
          <w:rFonts w:cstheme="minorHAnsi"/>
        </w:rPr>
        <w:t xml:space="preserve"> jednou ročně prokazatelně informuje (např. při zjištění v rámci pravidelné analýzy rizik nebo v rámci penetračního testování). O takových to</w:t>
      </w:r>
      <w:r w:rsidR="00E15CA2" w:rsidRPr="00574B55">
        <w:rPr>
          <w:rFonts w:cstheme="minorHAnsi"/>
        </w:rPr>
        <w:t xml:space="preserve"> případně zjištěných skutečnostech je d</w:t>
      </w:r>
      <w:r w:rsidR="00A41E81" w:rsidRPr="00574B55">
        <w:rPr>
          <w:rFonts w:cstheme="minorHAnsi"/>
        </w:rPr>
        <w:t xml:space="preserve">odavatel povinen bez zbytečného odkladu informovat </w:t>
      </w:r>
      <w:r w:rsidR="00E15CA2" w:rsidRPr="00574B55">
        <w:rPr>
          <w:rFonts w:cstheme="minorHAnsi"/>
        </w:rPr>
        <w:t>k</w:t>
      </w:r>
      <w:r w:rsidRPr="00574B55">
        <w:rPr>
          <w:rFonts w:cstheme="minorHAnsi"/>
        </w:rPr>
        <w:t>upující</w:t>
      </w:r>
      <w:r w:rsidR="00E15CA2" w:rsidRPr="00574B55">
        <w:rPr>
          <w:rFonts w:cstheme="minorHAnsi"/>
        </w:rPr>
        <w:t>ho</w:t>
      </w:r>
      <w:r w:rsidR="00A41E81" w:rsidRPr="00574B55">
        <w:rPr>
          <w:rFonts w:cstheme="minorHAnsi"/>
        </w:rPr>
        <w:t>. Dodavatelem detekované bezpečnostní zranitelnosti</w:t>
      </w:r>
      <w:r w:rsidR="00E15CA2" w:rsidRPr="00574B55">
        <w:rPr>
          <w:rFonts w:cstheme="minorHAnsi"/>
        </w:rPr>
        <w:t xml:space="preserve"> jím musí být </w:t>
      </w:r>
      <w:r w:rsidR="00A41E81" w:rsidRPr="00574B55">
        <w:rPr>
          <w:rFonts w:cstheme="minorHAnsi"/>
        </w:rPr>
        <w:t xml:space="preserve"> </w:t>
      </w:r>
      <w:r w:rsidR="00AF533F" w:rsidRPr="00574B55">
        <w:rPr>
          <w:rFonts w:cstheme="minorHAnsi"/>
        </w:rPr>
        <w:t>vyhodnocovány</w:t>
      </w:r>
      <w:r w:rsidR="00A41E81" w:rsidRPr="00574B55">
        <w:rPr>
          <w:rFonts w:cstheme="minorHAnsi"/>
        </w:rPr>
        <w:t xml:space="preserve"> s ohledem na související riziko (dokumentované </w:t>
      </w:r>
      <w:r w:rsidR="00AF533F" w:rsidRPr="00574B55">
        <w:rPr>
          <w:rFonts w:cstheme="minorHAnsi"/>
        </w:rPr>
        <w:t xml:space="preserve">např. </w:t>
      </w:r>
      <w:r w:rsidR="00A41E81" w:rsidRPr="00574B55">
        <w:rPr>
          <w:rFonts w:cstheme="minorHAnsi"/>
        </w:rPr>
        <w:t xml:space="preserve">v rámci stávající analýzy rizik </w:t>
      </w:r>
      <w:r w:rsidR="00E15CA2" w:rsidRPr="00574B55">
        <w:rPr>
          <w:rFonts w:cstheme="minorHAnsi"/>
        </w:rPr>
        <w:t>k</w:t>
      </w:r>
      <w:r w:rsidRPr="00574B55">
        <w:rPr>
          <w:rFonts w:cstheme="minorHAnsi"/>
        </w:rPr>
        <w:t>upující</w:t>
      </w:r>
      <w:r w:rsidR="00E15CA2" w:rsidRPr="00574B55">
        <w:rPr>
          <w:rFonts w:cstheme="minorHAnsi"/>
        </w:rPr>
        <w:t>m, která byla d</w:t>
      </w:r>
      <w:r w:rsidR="00AF533F" w:rsidRPr="00574B55">
        <w:rPr>
          <w:rFonts w:cstheme="minorHAnsi"/>
        </w:rPr>
        <w:t>odavateli zpřístupněna) a d</w:t>
      </w:r>
      <w:r w:rsidR="00A41E81" w:rsidRPr="00574B55">
        <w:rPr>
          <w:rFonts w:cstheme="minorHAnsi"/>
        </w:rPr>
        <w:t xml:space="preserve">odavatel </w:t>
      </w:r>
      <w:r w:rsidR="009F2E16" w:rsidRPr="00574B55">
        <w:rPr>
          <w:rFonts w:cstheme="minorHAnsi"/>
        </w:rPr>
        <w:t xml:space="preserve">zároveň </w:t>
      </w:r>
      <w:r w:rsidR="00A41E81" w:rsidRPr="00574B55">
        <w:rPr>
          <w:rFonts w:cstheme="minorHAnsi"/>
        </w:rPr>
        <w:t xml:space="preserve">musí podle povahy předmětu plnění ve spolupráci s </w:t>
      </w:r>
      <w:r w:rsidR="00AF533F" w:rsidRPr="00574B55">
        <w:rPr>
          <w:rFonts w:cstheme="minorHAnsi"/>
        </w:rPr>
        <w:t>k</w:t>
      </w:r>
      <w:r w:rsidRPr="00574B55">
        <w:rPr>
          <w:rFonts w:cstheme="minorHAnsi"/>
        </w:rPr>
        <w:t>upující</w:t>
      </w:r>
      <w:r w:rsidR="00A41E81" w:rsidRPr="00574B55">
        <w:rPr>
          <w:rFonts w:cstheme="minorHAnsi"/>
        </w:rPr>
        <w:t xml:space="preserve">m zavést </w:t>
      </w:r>
      <w:r w:rsidR="00AF533F" w:rsidRPr="00574B55">
        <w:rPr>
          <w:rFonts w:cstheme="minorHAnsi"/>
        </w:rPr>
        <w:t>potřebná nápravná opatření, která</w:t>
      </w:r>
      <w:r w:rsidR="00A41E81" w:rsidRPr="00574B55">
        <w:rPr>
          <w:rFonts w:cstheme="minorHAnsi"/>
        </w:rPr>
        <w:t xml:space="preserve"> musí být oboustranně </w:t>
      </w:r>
      <w:r w:rsidR="00AF533F" w:rsidRPr="00574B55">
        <w:rPr>
          <w:rFonts w:cstheme="minorHAnsi"/>
        </w:rPr>
        <w:t>odsouhlasena</w:t>
      </w:r>
      <w:r w:rsidR="00A41E81" w:rsidRPr="00574B55">
        <w:rPr>
          <w:rFonts w:cstheme="minorHAnsi"/>
        </w:rPr>
        <w:t>.</w:t>
      </w:r>
    </w:p>
    <w:p w14:paraId="391E2F60" w14:textId="77777777" w:rsidR="00A41E81" w:rsidRPr="00574B55" w:rsidRDefault="00A41E81" w:rsidP="00A41E81">
      <w:pPr>
        <w:pStyle w:val="Odstavecseseznamem"/>
        <w:rPr>
          <w:rFonts w:cstheme="minorHAnsi"/>
        </w:rPr>
      </w:pPr>
    </w:p>
    <w:p w14:paraId="560C4167" w14:textId="4B1A676C" w:rsidR="00A41E81" w:rsidRPr="00574B55" w:rsidRDefault="00A41E81" w:rsidP="00574B55">
      <w:pPr>
        <w:pStyle w:val="Odstavecseseznamem"/>
        <w:numPr>
          <w:ilvl w:val="0"/>
          <w:numId w:val="23"/>
        </w:numPr>
        <w:spacing w:after="160" w:line="259" w:lineRule="auto"/>
        <w:rPr>
          <w:rFonts w:cstheme="minorHAnsi"/>
        </w:rPr>
      </w:pPr>
      <w:r w:rsidRPr="00574B55">
        <w:rPr>
          <w:rFonts w:cstheme="minorHAnsi"/>
        </w:rPr>
        <w:t xml:space="preserve"> </w:t>
      </w:r>
      <w:r w:rsidR="00F75ECD" w:rsidRPr="00574B55">
        <w:rPr>
          <w:rFonts w:cstheme="minorHAnsi"/>
        </w:rPr>
        <w:t>Prodávající</w:t>
      </w:r>
      <w:r w:rsidRPr="00574B55">
        <w:rPr>
          <w:rFonts w:cstheme="minorHAnsi"/>
        </w:rPr>
        <w:t xml:space="preserve"> je povinen chránit veškeré přístupové údaje k aktivům </w:t>
      </w:r>
      <w:r w:rsidR="008C327B" w:rsidRPr="00574B55">
        <w:rPr>
          <w:rFonts w:cstheme="minorHAnsi"/>
        </w:rPr>
        <w:t>k</w:t>
      </w:r>
      <w:r w:rsidR="00F75ECD" w:rsidRPr="00574B55">
        <w:rPr>
          <w:rFonts w:cstheme="minorHAnsi"/>
        </w:rPr>
        <w:t>upující</w:t>
      </w:r>
      <w:r w:rsidR="008C327B" w:rsidRPr="00574B55">
        <w:rPr>
          <w:rFonts w:cstheme="minorHAnsi"/>
        </w:rPr>
        <w:t>ho</w:t>
      </w:r>
      <w:r w:rsidRPr="00574B55">
        <w:rPr>
          <w:rFonts w:cstheme="minorHAnsi"/>
        </w:rPr>
        <w:t xml:space="preserve"> včetně přístupů k</w:t>
      </w:r>
      <w:r w:rsidR="009F2E16" w:rsidRPr="00574B55">
        <w:rPr>
          <w:rFonts w:cstheme="minorHAnsi"/>
        </w:rPr>
        <w:t xml:space="preserve">e svým </w:t>
      </w:r>
      <w:r w:rsidRPr="00574B55">
        <w:rPr>
          <w:rFonts w:cstheme="minorHAnsi"/>
        </w:rPr>
        <w:t xml:space="preserve"> informačním aktivům, která umožňují přístup k informačním aktivům </w:t>
      </w:r>
      <w:r w:rsidR="009F2E16" w:rsidRPr="00574B55">
        <w:rPr>
          <w:rFonts w:cstheme="minorHAnsi"/>
        </w:rPr>
        <w:t>k</w:t>
      </w:r>
      <w:r w:rsidR="00F75ECD" w:rsidRPr="00574B55">
        <w:rPr>
          <w:rFonts w:cstheme="minorHAnsi"/>
        </w:rPr>
        <w:t>upující</w:t>
      </w:r>
      <w:r w:rsidR="009F2E16" w:rsidRPr="00574B55">
        <w:rPr>
          <w:rFonts w:cstheme="minorHAnsi"/>
        </w:rPr>
        <w:t>ho</w:t>
      </w:r>
      <w:r w:rsidRPr="00574B55">
        <w:rPr>
          <w:rFonts w:cstheme="minorHAnsi"/>
        </w:rPr>
        <w:t xml:space="preserve"> či jejich správu. Jedná se primárně o přístupové účty.</w:t>
      </w:r>
    </w:p>
    <w:p w14:paraId="2F35E9DB" w14:textId="77777777" w:rsidR="00A41E81" w:rsidRPr="00574B55" w:rsidRDefault="00A41E81" w:rsidP="00A41E81">
      <w:pPr>
        <w:pStyle w:val="Odstavecseseznamem"/>
        <w:rPr>
          <w:rFonts w:cstheme="minorHAnsi"/>
        </w:rPr>
      </w:pPr>
    </w:p>
    <w:p w14:paraId="42593D71" w14:textId="7719A02D" w:rsidR="00A41E81" w:rsidRPr="00574B55" w:rsidRDefault="00F75ECD" w:rsidP="00574B55">
      <w:pPr>
        <w:pStyle w:val="Odstavecseseznamem"/>
        <w:numPr>
          <w:ilvl w:val="0"/>
          <w:numId w:val="27"/>
        </w:numPr>
        <w:spacing w:after="160" w:line="259" w:lineRule="auto"/>
        <w:ind w:left="993" w:hanging="284"/>
        <w:rPr>
          <w:rFonts w:cstheme="minorHAnsi"/>
        </w:rPr>
      </w:pPr>
      <w:r w:rsidRPr="00574B55">
        <w:rPr>
          <w:rFonts w:cstheme="minorHAnsi"/>
        </w:rPr>
        <w:t>Prodávající</w:t>
      </w:r>
      <w:r w:rsidR="00A41E81" w:rsidRPr="00574B55">
        <w:rPr>
          <w:rFonts w:cstheme="minorHAnsi"/>
        </w:rPr>
        <w:t xml:space="preserve"> je povinen dodržovat tuto bezpečnostní politiku hesel pro výše uvedené přístupové údaje:</w:t>
      </w:r>
    </w:p>
    <w:p w14:paraId="7496EB71" w14:textId="457663CA" w:rsidR="00A41E81" w:rsidRPr="00574B55" w:rsidRDefault="00A41E81" w:rsidP="00574B55">
      <w:pPr>
        <w:pStyle w:val="Odstavecseseznamem"/>
        <w:numPr>
          <w:ilvl w:val="0"/>
          <w:numId w:val="24"/>
        </w:numPr>
        <w:spacing w:after="160" w:line="259" w:lineRule="auto"/>
        <w:rPr>
          <w:rFonts w:cstheme="minorHAnsi"/>
        </w:rPr>
      </w:pPr>
      <w:r w:rsidRPr="00574B55">
        <w:rPr>
          <w:rFonts w:cstheme="minorHAnsi"/>
        </w:rPr>
        <w:t>min</w:t>
      </w:r>
      <w:r w:rsidR="009F2E16" w:rsidRPr="00574B55">
        <w:rPr>
          <w:rFonts w:cstheme="minorHAnsi"/>
        </w:rPr>
        <w:t>imální</w:t>
      </w:r>
      <w:r w:rsidRPr="00574B55">
        <w:rPr>
          <w:rFonts w:cstheme="minorHAnsi"/>
        </w:rPr>
        <w:t xml:space="preserve"> délka hesla 17 znaků</w:t>
      </w:r>
    </w:p>
    <w:p w14:paraId="5CD3549F" w14:textId="24DB7D37" w:rsidR="00A41E81" w:rsidRPr="00574B55" w:rsidRDefault="00A41E81" w:rsidP="00574B55">
      <w:pPr>
        <w:pStyle w:val="Odstavecseseznamem"/>
        <w:numPr>
          <w:ilvl w:val="0"/>
          <w:numId w:val="24"/>
        </w:numPr>
        <w:spacing w:after="160" w:line="259" w:lineRule="auto"/>
        <w:rPr>
          <w:rFonts w:cstheme="minorHAnsi"/>
        </w:rPr>
      </w:pPr>
      <w:r w:rsidRPr="00574B55">
        <w:rPr>
          <w:rFonts w:cstheme="minorHAnsi"/>
        </w:rPr>
        <w:t>složitost hesla musí splňovat minimálně 3 ze 4</w:t>
      </w:r>
      <w:r w:rsidR="009F2E16" w:rsidRPr="00574B55">
        <w:rPr>
          <w:rFonts w:cstheme="minorHAnsi"/>
        </w:rPr>
        <w:t xml:space="preserve"> níže uvedených</w:t>
      </w:r>
      <w:r w:rsidRPr="00574B55">
        <w:rPr>
          <w:rFonts w:cstheme="minorHAnsi"/>
        </w:rPr>
        <w:t xml:space="preserve"> kategorií</w:t>
      </w:r>
    </w:p>
    <w:p w14:paraId="32623A4B" w14:textId="77777777" w:rsidR="00A41E81" w:rsidRPr="00574B55" w:rsidRDefault="00A41E81" w:rsidP="00574B55">
      <w:pPr>
        <w:pStyle w:val="Odstavecseseznamem"/>
        <w:numPr>
          <w:ilvl w:val="3"/>
          <w:numId w:val="24"/>
        </w:numPr>
        <w:spacing w:after="160" w:line="259" w:lineRule="auto"/>
        <w:rPr>
          <w:rFonts w:cstheme="minorHAnsi"/>
        </w:rPr>
      </w:pPr>
      <w:r w:rsidRPr="00574B55">
        <w:rPr>
          <w:rFonts w:cstheme="minorHAnsi"/>
        </w:rPr>
        <w:t>malá písmena</w:t>
      </w:r>
    </w:p>
    <w:p w14:paraId="7D63239D" w14:textId="77777777" w:rsidR="00A41E81" w:rsidRPr="00574B55" w:rsidRDefault="00A41E81" w:rsidP="00574B55">
      <w:pPr>
        <w:pStyle w:val="Odstavecseseznamem"/>
        <w:numPr>
          <w:ilvl w:val="3"/>
          <w:numId w:val="24"/>
        </w:numPr>
        <w:spacing w:after="160" w:line="259" w:lineRule="auto"/>
        <w:rPr>
          <w:rFonts w:cstheme="minorHAnsi"/>
        </w:rPr>
      </w:pPr>
      <w:r w:rsidRPr="00574B55">
        <w:rPr>
          <w:rFonts w:cstheme="minorHAnsi"/>
        </w:rPr>
        <w:t>velká písmena</w:t>
      </w:r>
    </w:p>
    <w:p w14:paraId="5F5A2C1A" w14:textId="77777777" w:rsidR="00A41E81" w:rsidRPr="00574B55" w:rsidRDefault="00A41E81" w:rsidP="00574B55">
      <w:pPr>
        <w:pStyle w:val="Odstavecseseznamem"/>
        <w:numPr>
          <w:ilvl w:val="3"/>
          <w:numId w:val="24"/>
        </w:numPr>
        <w:spacing w:after="160" w:line="259" w:lineRule="auto"/>
        <w:rPr>
          <w:rFonts w:cstheme="minorHAnsi"/>
        </w:rPr>
      </w:pPr>
      <w:r w:rsidRPr="00574B55">
        <w:rPr>
          <w:rFonts w:cstheme="minorHAnsi"/>
        </w:rPr>
        <w:t>číslice</w:t>
      </w:r>
    </w:p>
    <w:p w14:paraId="215ADB35" w14:textId="77777777" w:rsidR="00A41E81" w:rsidRPr="00574B55" w:rsidRDefault="00A41E81" w:rsidP="00574B55">
      <w:pPr>
        <w:pStyle w:val="Odstavecseseznamem"/>
        <w:numPr>
          <w:ilvl w:val="3"/>
          <w:numId w:val="24"/>
        </w:numPr>
        <w:spacing w:after="160" w:line="259" w:lineRule="auto"/>
        <w:rPr>
          <w:rFonts w:cstheme="minorHAnsi"/>
        </w:rPr>
      </w:pPr>
      <w:r w:rsidRPr="00574B55">
        <w:rPr>
          <w:rFonts w:cstheme="minorHAnsi"/>
        </w:rPr>
        <w:t>speciální znaky</w:t>
      </w:r>
    </w:p>
    <w:p w14:paraId="2BF9B39D" w14:textId="67027BB5" w:rsidR="00A41E81" w:rsidRPr="00574B55" w:rsidRDefault="00A41E81" w:rsidP="00574B55">
      <w:pPr>
        <w:pStyle w:val="Odstavecseseznamem"/>
        <w:numPr>
          <w:ilvl w:val="0"/>
          <w:numId w:val="24"/>
        </w:numPr>
        <w:spacing w:after="160" w:line="259" w:lineRule="auto"/>
        <w:rPr>
          <w:rFonts w:cstheme="minorHAnsi"/>
        </w:rPr>
      </w:pPr>
      <w:r w:rsidRPr="00574B55">
        <w:rPr>
          <w:rFonts w:cstheme="minorHAnsi"/>
        </w:rPr>
        <w:t>hesla musí být uchovávána v tajnosti, nesmí být ukládána v nezašifrované podobě (dle bodu</w:t>
      </w:r>
      <w:r w:rsidR="009F2E16" w:rsidRPr="00574B55">
        <w:rPr>
          <w:rFonts w:cstheme="minorHAnsi"/>
        </w:rPr>
        <w:t xml:space="preserve"> </w:t>
      </w:r>
      <w:r w:rsidRPr="00574B55">
        <w:rPr>
          <w:rFonts w:cstheme="minorHAnsi"/>
        </w:rPr>
        <w:t>kryptografie</w:t>
      </w:r>
      <w:r w:rsidR="00A06C28">
        <w:rPr>
          <w:rFonts w:cstheme="minorHAnsi"/>
        </w:rPr>
        <w:t>,</w:t>
      </w:r>
      <w:r w:rsidR="00234F50">
        <w:rPr>
          <w:rFonts w:cstheme="minorHAnsi"/>
        </w:rPr>
        <w:t xml:space="preserve"> dle bodu </w:t>
      </w:r>
      <w:proofErr w:type="spellStart"/>
      <w:r w:rsidR="00CB4548">
        <w:rPr>
          <w:rFonts w:cstheme="minorHAnsi"/>
        </w:rPr>
        <w:t>vi</w:t>
      </w:r>
      <w:proofErr w:type="spellEnd"/>
      <w:r w:rsidR="00CB4548">
        <w:rPr>
          <w:rFonts w:cstheme="minorHAnsi"/>
        </w:rPr>
        <w:t>.</w:t>
      </w:r>
      <w:r w:rsidRPr="00574B55">
        <w:rPr>
          <w:rFonts w:cstheme="minorHAnsi"/>
        </w:rPr>
        <w:t>)</w:t>
      </w:r>
    </w:p>
    <w:p w14:paraId="256C6268" w14:textId="77777777" w:rsidR="00A41E81" w:rsidRPr="00574B55" w:rsidRDefault="00A41E81" w:rsidP="00574B55">
      <w:pPr>
        <w:pStyle w:val="Odstavecseseznamem"/>
        <w:numPr>
          <w:ilvl w:val="0"/>
          <w:numId w:val="24"/>
        </w:numPr>
        <w:spacing w:after="160" w:line="259" w:lineRule="auto"/>
        <w:rPr>
          <w:rFonts w:cstheme="minorHAnsi"/>
        </w:rPr>
      </w:pPr>
      <w:r w:rsidRPr="00574B55">
        <w:rPr>
          <w:rFonts w:cstheme="minorHAnsi"/>
        </w:rPr>
        <w:t>hesla nesmí obsahovat žádné informace z přihlašovacího jména (</w:t>
      </w:r>
      <w:proofErr w:type="spellStart"/>
      <w:r w:rsidRPr="00574B55">
        <w:rPr>
          <w:rFonts w:cstheme="minorHAnsi"/>
        </w:rPr>
        <w:t>login</w:t>
      </w:r>
      <w:proofErr w:type="spellEnd"/>
      <w:r w:rsidRPr="00574B55">
        <w:rPr>
          <w:rFonts w:cstheme="minorHAnsi"/>
        </w:rPr>
        <w:t>)</w:t>
      </w:r>
    </w:p>
    <w:p w14:paraId="4A07F77D" w14:textId="4F0223B7" w:rsidR="00A41E81" w:rsidRPr="00574B55" w:rsidRDefault="00A41E81" w:rsidP="00574B55">
      <w:pPr>
        <w:pStyle w:val="Odstavecseseznamem"/>
        <w:numPr>
          <w:ilvl w:val="0"/>
          <w:numId w:val="24"/>
        </w:numPr>
        <w:spacing w:after="160" w:line="259" w:lineRule="auto"/>
        <w:rPr>
          <w:rFonts w:cstheme="minorHAnsi"/>
        </w:rPr>
      </w:pPr>
      <w:r w:rsidRPr="00574B55">
        <w:rPr>
          <w:rFonts w:cstheme="minorHAnsi"/>
        </w:rPr>
        <w:t>platnost hesla musí být maximálně 1,5 roku.</w:t>
      </w:r>
    </w:p>
    <w:p w14:paraId="2EAE49BB" w14:textId="77777777" w:rsidR="00A41E81" w:rsidRPr="00574B55" w:rsidRDefault="00A41E81" w:rsidP="00A41E81">
      <w:pPr>
        <w:pStyle w:val="Odstavecseseznamem"/>
        <w:ind w:left="1440"/>
        <w:rPr>
          <w:rFonts w:cstheme="minorHAnsi"/>
        </w:rPr>
      </w:pPr>
    </w:p>
    <w:p w14:paraId="6F4F642C" w14:textId="306D2408" w:rsidR="00A41E81" w:rsidRPr="00574B55" w:rsidRDefault="00F75ECD" w:rsidP="00574B55">
      <w:pPr>
        <w:pStyle w:val="Odstavecseseznamem"/>
        <w:numPr>
          <w:ilvl w:val="0"/>
          <w:numId w:val="28"/>
        </w:numPr>
        <w:spacing w:after="160" w:line="259" w:lineRule="auto"/>
        <w:ind w:left="993" w:hanging="284"/>
        <w:rPr>
          <w:rFonts w:cstheme="minorHAnsi"/>
        </w:rPr>
      </w:pPr>
      <w:r w:rsidRPr="00574B55">
        <w:rPr>
          <w:rFonts w:cstheme="minorHAnsi"/>
        </w:rPr>
        <w:t>Prodávající</w:t>
      </w:r>
      <w:r w:rsidR="00A41E81" w:rsidRPr="00574B55">
        <w:rPr>
          <w:rFonts w:cstheme="minorHAnsi"/>
        </w:rPr>
        <w:t xml:space="preserve"> je povinen používat personifikované účty, které jsou nepřenosné na jiné osoby, než kterým byly údaje přiděleny.</w:t>
      </w:r>
    </w:p>
    <w:p w14:paraId="53C2D2A3" w14:textId="2B9A0A87" w:rsidR="00A41E81" w:rsidRPr="00574B55" w:rsidRDefault="00A41E81" w:rsidP="00574B55">
      <w:pPr>
        <w:pStyle w:val="Odstavecseseznamem"/>
        <w:numPr>
          <w:ilvl w:val="0"/>
          <w:numId w:val="28"/>
        </w:numPr>
        <w:spacing w:after="160" w:line="259" w:lineRule="auto"/>
        <w:ind w:left="993" w:hanging="284"/>
        <w:rPr>
          <w:rFonts w:cstheme="minorHAnsi"/>
        </w:rPr>
      </w:pPr>
      <w:r w:rsidRPr="00574B55">
        <w:rPr>
          <w:rFonts w:cstheme="minorHAnsi"/>
        </w:rPr>
        <w:t>Přístupová oprávnění lze využívat pouze pro ten účel, pro který byla zřízena.</w:t>
      </w:r>
    </w:p>
    <w:p w14:paraId="74178B5B" w14:textId="337BF456" w:rsidR="00A41E81" w:rsidRPr="00574B55" w:rsidRDefault="00A41E81" w:rsidP="00574B55">
      <w:pPr>
        <w:pStyle w:val="Odstavecseseznamem"/>
        <w:numPr>
          <w:ilvl w:val="0"/>
          <w:numId w:val="28"/>
        </w:numPr>
        <w:spacing w:after="160" w:line="259" w:lineRule="auto"/>
        <w:ind w:left="993" w:hanging="284"/>
        <w:rPr>
          <w:rFonts w:cstheme="minorHAnsi"/>
        </w:rPr>
      </w:pPr>
      <w:r w:rsidRPr="00574B55">
        <w:rPr>
          <w:rFonts w:cstheme="minorHAnsi"/>
        </w:rPr>
        <w:t xml:space="preserve">Pokud by </w:t>
      </w:r>
      <w:r w:rsidR="00F75ECD" w:rsidRPr="00574B55">
        <w:rPr>
          <w:rFonts w:cstheme="minorHAnsi"/>
        </w:rPr>
        <w:t>Prodávající</w:t>
      </w:r>
      <w:r w:rsidRPr="00574B55">
        <w:rPr>
          <w:rFonts w:cstheme="minorHAnsi"/>
        </w:rPr>
        <w:t xml:space="preserve"> zřizoval přístupová oprávnění třetí straně, je povinen o této skutečnosti informovat </w:t>
      </w:r>
      <w:r w:rsidR="000A41B6" w:rsidRPr="00574B55">
        <w:rPr>
          <w:rFonts w:cstheme="minorHAnsi"/>
        </w:rPr>
        <w:t>k</w:t>
      </w:r>
      <w:r w:rsidR="00F75ECD" w:rsidRPr="00574B55">
        <w:rPr>
          <w:rFonts w:cstheme="minorHAnsi"/>
        </w:rPr>
        <w:t>upující</w:t>
      </w:r>
      <w:r w:rsidR="000A41B6" w:rsidRPr="00574B55">
        <w:rPr>
          <w:rFonts w:cstheme="minorHAnsi"/>
        </w:rPr>
        <w:t>ho</w:t>
      </w:r>
      <w:r w:rsidRPr="00574B55">
        <w:rPr>
          <w:rFonts w:cstheme="minorHAnsi"/>
        </w:rPr>
        <w:t xml:space="preserve">. </w:t>
      </w:r>
      <w:r w:rsidR="00F75ECD" w:rsidRPr="00574B55">
        <w:rPr>
          <w:rFonts w:cstheme="minorHAnsi"/>
        </w:rPr>
        <w:t>Kupující</w:t>
      </w:r>
      <w:r w:rsidRPr="00574B55">
        <w:rPr>
          <w:rFonts w:cstheme="minorHAnsi"/>
        </w:rPr>
        <w:t xml:space="preserve"> má v tomto případě právo zřízení přístupu zamítnout.</w:t>
      </w:r>
    </w:p>
    <w:p w14:paraId="464A2196" w14:textId="58F3B33E" w:rsidR="00A41E81" w:rsidRPr="00574B55" w:rsidRDefault="00A41E81" w:rsidP="00574B55">
      <w:pPr>
        <w:pStyle w:val="Odstavecseseznamem"/>
        <w:numPr>
          <w:ilvl w:val="0"/>
          <w:numId w:val="28"/>
        </w:numPr>
        <w:spacing w:after="160" w:line="259" w:lineRule="auto"/>
        <w:ind w:left="993" w:hanging="284"/>
        <w:rPr>
          <w:rFonts w:cstheme="minorHAnsi"/>
        </w:rPr>
      </w:pPr>
      <w:r w:rsidRPr="00574B55">
        <w:rPr>
          <w:rFonts w:cstheme="minorHAnsi"/>
        </w:rPr>
        <w:t xml:space="preserve"> </w:t>
      </w:r>
      <w:r w:rsidR="00F75ECD" w:rsidRPr="00574B55">
        <w:rPr>
          <w:rFonts w:cstheme="minorHAnsi"/>
        </w:rPr>
        <w:t>Prodávající</w:t>
      </w:r>
      <w:r w:rsidRPr="00574B55">
        <w:rPr>
          <w:rFonts w:cstheme="minorHAnsi"/>
        </w:rPr>
        <w:t xml:space="preserve"> je povinen </w:t>
      </w:r>
      <w:r w:rsidR="00F75ECD" w:rsidRPr="00574B55">
        <w:rPr>
          <w:rFonts w:cstheme="minorHAnsi"/>
        </w:rPr>
        <w:t>Kupující</w:t>
      </w:r>
      <w:r w:rsidR="000A41B6" w:rsidRPr="00574B55">
        <w:rPr>
          <w:rFonts w:cstheme="minorHAnsi"/>
        </w:rPr>
        <w:t>mu</w:t>
      </w:r>
      <w:r w:rsidRPr="00574B55">
        <w:rPr>
          <w:rFonts w:cstheme="minorHAnsi"/>
        </w:rPr>
        <w:t xml:space="preserve"> hlásit veškeré kybernetické bezpečnostní incidenty, které by mohly mít nějakou souvislost s:</w:t>
      </w:r>
    </w:p>
    <w:p w14:paraId="24F75754" w14:textId="64DD74E3" w:rsidR="00A41E81" w:rsidRPr="00574B55" w:rsidRDefault="00A41E81" w:rsidP="00574B55">
      <w:pPr>
        <w:pStyle w:val="Odstavecseseznamem"/>
        <w:numPr>
          <w:ilvl w:val="0"/>
          <w:numId w:val="25"/>
        </w:numPr>
        <w:spacing w:after="160" w:line="259" w:lineRule="auto"/>
        <w:rPr>
          <w:rFonts w:cstheme="minorHAnsi"/>
        </w:rPr>
      </w:pPr>
      <w:r w:rsidRPr="00574B55">
        <w:rPr>
          <w:rFonts w:cstheme="minorHAnsi"/>
        </w:rPr>
        <w:t xml:space="preserve">informačními aktivy </w:t>
      </w:r>
      <w:r w:rsidR="000A41B6" w:rsidRPr="00574B55">
        <w:rPr>
          <w:rFonts w:cstheme="minorHAnsi"/>
        </w:rPr>
        <w:t>k</w:t>
      </w:r>
      <w:r w:rsidR="00F75ECD" w:rsidRPr="00574B55">
        <w:rPr>
          <w:rFonts w:cstheme="minorHAnsi"/>
        </w:rPr>
        <w:t>upující</w:t>
      </w:r>
      <w:r w:rsidR="000A41B6" w:rsidRPr="00574B55">
        <w:rPr>
          <w:rFonts w:cstheme="minorHAnsi"/>
        </w:rPr>
        <w:t>ho</w:t>
      </w:r>
      <w:r w:rsidRPr="00574B55">
        <w:rPr>
          <w:rFonts w:cstheme="minorHAnsi"/>
        </w:rPr>
        <w:t>,</w:t>
      </w:r>
    </w:p>
    <w:p w14:paraId="3FDDF134" w14:textId="3114EF2D" w:rsidR="00A41E81" w:rsidRPr="00574B55" w:rsidRDefault="00A41E81" w:rsidP="00574B55">
      <w:pPr>
        <w:pStyle w:val="Odstavecseseznamem"/>
        <w:numPr>
          <w:ilvl w:val="0"/>
          <w:numId w:val="25"/>
        </w:numPr>
        <w:spacing w:after="160" w:line="259" w:lineRule="auto"/>
        <w:rPr>
          <w:rFonts w:cstheme="minorHAnsi"/>
        </w:rPr>
      </w:pPr>
      <w:r w:rsidRPr="00574B55">
        <w:rPr>
          <w:rFonts w:cstheme="minorHAnsi"/>
        </w:rPr>
        <w:t xml:space="preserve">přístupovými údaji k informačním aktivům </w:t>
      </w:r>
      <w:r w:rsidR="000A41B6" w:rsidRPr="00574B55">
        <w:rPr>
          <w:rFonts w:cstheme="minorHAnsi"/>
        </w:rPr>
        <w:t>k</w:t>
      </w:r>
      <w:r w:rsidR="00F75ECD" w:rsidRPr="00574B55">
        <w:rPr>
          <w:rFonts w:cstheme="minorHAnsi"/>
        </w:rPr>
        <w:t>upující</w:t>
      </w:r>
      <w:r w:rsidR="000A41B6" w:rsidRPr="00574B55">
        <w:rPr>
          <w:rFonts w:cstheme="minorHAnsi"/>
        </w:rPr>
        <w:t>ho</w:t>
      </w:r>
      <w:r w:rsidRPr="00574B55">
        <w:rPr>
          <w:rFonts w:cstheme="minorHAnsi"/>
        </w:rPr>
        <w:t>,</w:t>
      </w:r>
    </w:p>
    <w:p w14:paraId="407B40DE" w14:textId="0E1D4AB1" w:rsidR="00A41E81" w:rsidRPr="00574B55" w:rsidRDefault="00A41E81" w:rsidP="00574B55">
      <w:pPr>
        <w:pStyle w:val="Odstavecseseznamem"/>
        <w:numPr>
          <w:ilvl w:val="0"/>
          <w:numId w:val="25"/>
        </w:numPr>
        <w:spacing w:after="160" w:line="259" w:lineRule="auto"/>
        <w:rPr>
          <w:rFonts w:cstheme="minorHAnsi"/>
        </w:rPr>
      </w:pPr>
      <w:r w:rsidRPr="00574B55">
        <w:rPr>
          <w:rFonts w:cstheme="minorHAnsi"/>
        </w:rPr>
        <w:t xml:space="preserve">informacím </w:t>
      </w:r>
      <w:r w:rsidR="00F75ECD" w:rsidRPr="00574B55">
        <w:rPr>
          <w:rFonts w:cstheme="minorHAnsi"/>
        </w:rPr>
        <w:t>Kupující</w:t>
      </w:r>
      <w:r w:rsidR="000A41B6" w:rsidRPr="00574B55">
        <w:rPr>
          <w:rFonts w:cstheme="minorHAnsi"/>
        </w:rPr>
        <w:t>ho</w:t>
      </w:r>
      <w:r w:rsidRPr="00574B55">
        <w:rPr>
          <w:rFonts w:cstheme="minorHAnsi"/>
        </w:rPr>
        <w:t>.</w:t>
      </w:r>
    </w:p>
    <w:p w14:paraId="53744A7B" w14:textId="1A8323D2" w:rsidR="00A41E81" w:rsidRPr="00574B55" w:rsidRDefault="00F75ECD" w:rsidP="00A16979">
      <w:pPr>
        <w:ind w:left="708"/>
        <w:rPr>
          <w:rFonts w:cstheme="minorHAnsi"/>
        </w:rPr>
      </w:pPr>
      <w:r w:rsidRPr="00574B55">
        <w:rPr>
          <w:rFonts w:cstheme="minorHAnsi"/>
        </w:rPr>
        <w:t>Prodávající</w:t>
      </w:r>
      <w:r w:rsidR="00A41E81" w:rsidRPr="00574B55">
        <w:rPr>
          <w:rFonts w:cstheme="minorHAnsi"/>
        </w:rPr>
        <w:t xml:space="preserve"> je dále povinen poskytnout adekvátní součinnost při řešení kybernetických bezpečnostních incidentů a při forenzní analýze incidentů souvisejících s informačními aktivy </w:t>
      </w:r>
      <w:r w:rsidRPr="00574B55">
        <w:rPr>
          <w:rFonts w:cstheme="minorHAnsi"/>
        </w:rPr>
        <w:t>Kupující</w:t>
      </w:r>
      <w:r w:rsidR="00A16979" w:rsidRPr="00574B55">
        <w:rPr>
          <w:rFonts w:cstheme="minorHAnsi"/>
        </w:rPr>
        <w:t>ho</w:t>
      </w:r>
      <w:r w:rsidR="00A41E81" w:rsidRPr="00574B55">
        <w:rPr>
          <w:rFonts w:cstheme="minorHAnsi"/>
        </w:rPr>
        <w:t>.</w:t>
      </w:r>
    </w:p>
    <w:p w14:paraId="67A8F353" w14:textId="77777777" w:rsidR="004C72C9" w:rsidRPr="00574B55" w:rsidRDefault="004C72C9" w:rsidP="00574B55">
      <w:pPr>
        <w:ind w:left="708"/>
        <w:rPr>
          <w:rFonts w:cstheme="minorHAnsi"/>
        </w:rPr>
      </w:pPr>
    </w:p>
    <w:p w14:paraId="2F5A359D" w14:textId="0D5A51BC" w:rsidR="00A41E81" w:rsidRPr="00574B55" w:rsidRDefault="00A41E81" w:rsidP="00574B55">
      <w:pPr>
        <w:pStyle w:val="Odstavecseseznamem"/>
        <w:numPr>
          <w:ilvl w:val="0"/>
          <w:numId w:val="28"/>
        </w:numPr>
        <w:spacing w:after="160" w:line="259" w:lineRule="auto"/>
        <w:ind w:left="993" w:hanging="284"/>
        <w:rPr>
          <w:rFonts w:cstheme="minorHAnsi"/>
        </w:rPr>
      </w:pPr>
      <w:r w:rsidRPr="00574B55">
        <w:rPr>
          <w:rFonts w:cstheme="minorHAnsi"/>
        </w:rPr>
        <w:t xml:space="preserve"> </w:t>
      </w:r>
      <w:r w:rsidR="00F75ECD" w:rsidRPr="00574B55">
        <w:rPr>
          <w:rFonts w:cstheme="minorHAnsi"/>
        </w:rPr>
        <w:t>Prodávající</w:t>
      </w:r>
      <w:r w:rsidRPr="00574B55">
        <w:rPr>
          <w:rFonts w:cstheme="minorHAnsi"/>
        </w:rPr>
        <w:t xml:space="preserve"> zajistí, že pro šifrování, elektronické podepisování a provádění otisků dat (</w:t>
      </w:r>
      <w:proofErr w:type="spellStart"/>
      <w:r w:rsidRPr="00574B55">
        <w:rPr>
          <w:rFonts w:cstheme="minorHAnsi"/>
        </w:rPr>
        <w:t>hashování</w:t>
      </w:r>
      <w:proofErr w:type="spellEnd"/>
      <w:r w:rsidRPr="00574B55">
        <w:rPr>
          <w:rFonts w:cstheme="minorHAnsi"/>
        </w:rPr>
        <w:t xml:space="preserve">) nesmí být použity proprietární/uzavřené algoritmy, ale ty, které jsou považovány za standardy, jejich funkcionalita je všeobecně známá a popsaná. </w:t>
      </w:r>
      <w:r w:rsidR="00F75ECD" w:rsidRPr="00574B55">
        <w:rPr>
          <w:rFonts w:cstheme="minorHAnsi"/>
        </w:rPr>
        <w:t>Prodávající</w:t>
      </w:r>
      <w:r w:rsidRPr="00574B55">
        <w:rPr>
          <w:rFonts w:cstheme="minorHAnsi"/>
        </w:rPr>
        <w:t xml:space="preserve"> při využití vychází ze schválených algoritmů dle Doporučení v oblasti kryptografických prostředků verze 3.0 vydaného NUKIB, platného k 1. 7. 2023.</w:t>
      </w:r>
    </w:p>
    <w:p w14:paraId="32C79536" w14:textId="77777777" w:rsidR="00A41E81" w:rsidRPr="00574B55" w:rsidRDefault="00A41E81" w:rsidP="00574B55">
      <w:pPr>
        <w:pStyle w:val="Odstavecseseznamem"/>
        <w:numPr>
          <w:ilvl w:val="0"/>
          <w:numId w:val="28"/>
        </w:numPr>
        <w:spacing w:after="160" w:line="259" w:lineRule="auto"/>
        <w:ind w:left="993" w:hanging="284"/>
        <w:rPr>
          <w:rFonts w:cstheme="minorHAnsi"/>
        </w:rPr>
      </w:pPr>
    </w:p>
    <w:p w14:paraId="2DB415E8" w14:textId="68F1B8F8" w:rsidR="00A41E81" w:rsidRPr="00574B55" w:rsidRDefault="00A41E81" w:rsidP="00574B55">
      <w:pPr>
        <w:pStyle w:val="Odstavecseseznamem"/>
      </w:pPr>
      <w:r w:rsidRPr="00574B55">
        <w:t>Bezpečný vývoj</w:t>
      </w:r>
      <w:bookmarkStart w:id="0" w:name="_GoBack"/>
      <w:bookmarkEnd w:id="0"/>
    </w:p>
    <w:p w14:paraId="70B91E39" w14:textId="21CB1CC6" w:rsidR="00A41E81" w:rsidRPr="00574B55" w:rsidRDefault="00A41E81" w:rsidP="00574B55">
      <w:pPr>
        <w:pStyle w:val="Odstavecseseznamem"/>
      </w:pPr>
      <w:r w:rsidRPr="00574B55">
        <w:t>Ochrana před škodlivým kódem musí být zajištěna:</w:t>
      </w:r>
    </w:p>
    <w:p w14:paraId="08C972B6" w14:textId="58A2A373" w:rsidR="00A41E81" w:rsidRPr="00574B55" w:rsidRDefault="00A41E81" w:rsidP="00574B55">
      <w:pPr>
        <w:pStyle w:val="Odstavecseseznamem"/>
      </w:pPr>
      <w:r w:rsidRPr="00574B55">
        <w:t xml:space="preserve">▪ na pracovních stanicích vývojářů, programátorů a administrátorů </w:t>
      </w:r>
      <w:r w:rsidR="00F75ECD" w:rsidRPr="00574B55">
        <w:t>Prodávající</w:t>
      </w:r>
      <w:r w:rsidR="00A06C28">
        <w:t>ch</w:t>
      </w:r>
      <w:r w:rsidRPr="00574B55">
        <w:t>,</w:t>
      </w:r>
    </w:p>
    <w:p w14:paraId="3342694A" w14:textId="393C9304" w:rsidR="00A41E81" w:rsidRPr="00574B55" w:rsidRDefault="00A41E81" w:rsidP="00574B55">
      <w:pPr>
        <w:pStyle w:val="Odstavecseseznamem"/>
      </w:pPr>
      <w:r w:rsidRPr="00574B55">
        <w:t>▪ na serverech/zařízení, kde je uložen zdrojový kód aplikací.</w:t>
      </w:r>
    </w:p>
    <w:p w14:paraId="6C72D387" w14:textId="301E3A13" w:rsidR="004C72C9" w:rsidRDefault="00A41E81" w:rsidP="00574B55">
      <w:pPr>
        <w:pStyle w:val="Odstavecseseznamem"/>
      </w:pPr>
      <w:r w:rsidRPr="00574B55">
        <w:t xml:space="preserve">Ke zdrojovým kódům musí být řízen přístup tak, aby k němu měli přístup pouze oprávnění vývojáři, programátoři a administrátoři, či jiné oprávněné osoby </w:t>
      </w:r>
      <w:r w:rsidR="00F75ECD" w:rsidRPr="00574B55">
        <w:t>Prodávající</w:t>
      </w:r>
      <w:r w:rsidR="00A06C28">
        <w:t>ch</w:t>
      </w:r>
      <w:r w:rsidRPr="00574B55">
        <w:t>. Přístupy ke zdrojovým kódům a jejich změny musí být monitorovány a logovány, auditní stopa přístupů musí být vyhodnocována. Zdrojové kódy díla musí být pravidelně zálohovány a zálohy pravidelně testovány na jejich Obnovitelnost</w:t>
      </w:r>
    </w:p>
    <w:p w14:paraId="0AE88B42" w14:textId="2852996D" w:rsidR="00DE7233" w:rsidRPr="00A06C28" w:rsidRDefault="00DE7233" w:rsidP="00A06C28">
      <w:pPr>
        <w:pStyle w:val="Odstavecseseznamem"/>
        <w:numPr>
          <w:ilvl w:val="0"/>
          <w:numId w:val="28"/>
        </w:numPr>
        <w:spacing w:after="160" w:line="259" w:lineRule="auto"/>
        <w:ind w:left="993" w:hanging="284"/>
        <w:rPr>
          <w:rFonts w:cstheme="minorHAnsi"/>
        </w:rPr>
      </w:pPr>
    </w:p>
    <w:p w14:paraId="16331FAC" w14:textId="70E793BA" w:rsidR="00DE7233" w:rsidRPr="00574B55" w:rsidRDefault="00DE7233" w:rsidP="00DE7233">
      <w:pPr>
        <w:pStyle w:val="Odstavecseseznamem"/>
      </w:pPr>
      <w:r w:rsidRPr="00574B55">
        <w:t>Prodávající se zavazuje v rámci plnění díla předat Kupující dokumentaci pro Zálohu, obnovu a restart díla (DRP)</w:t>
      </w:r>
    </w:p>
    <w:p w14:paraId="4252C1E8" w14:textId="77777777" w:rsidR="00DE7233" w:rsidRPr="00574B55" w:rsidRDefault="00DE7233" w:rsidP="00DE7233">
      <w:pPr>
        <w:pStyle w:val="Odstavecseseznamem"/>
      </w:pPr>
      <w:r w:rsidRPr="00574B55">
        <w:rPr>
          <w:rFonts w:eastAsia="Times New Roman"/>
          <w:lang w:eastAsia="cs-CZ"/>
        </w:rPr>
        <w:t>Cíl dokumentu: popsat a zdokumentovat strategii zálohování systému, jakým způsobem, kdy, kam a jak často jsou zálohována data a jakým způsobem se provádí obnova systému po havárii nebo ze zálohy, postupy a konkrétní kroky, které povedou k bezpečnému restartu systému.</w:t>
      </w:r>
    </w:p>
    <w:p w14:paraId="7BE5B280" w14:textId="77777777" w:rsidR="00DE7233" w:rsidRPr="00574B55" w:rsidRDefault="00DE7233" w:rsidP="00DE7233">
      <w:pPr>
        <w:pStyle w:val="Odstavecseseznamem"/>
      </w:pPr>
      <w:r w:rsidRPr="00574B55">
        <w:rPr>
          <w:rFonts w:eastAsia="Times New Roman"/>
          <w:lang w:eastAsia="cs-CZ"/>
        </w:rPr>
        <w:t>Forma: může být i formou zálohovacího plánu (</w:t>
      </w:r>
      <w:proofErr w:type="spellStart"/>
      <w:r w:rsidRPr="00574B55">
        <w:rPr>
          <w:rFonts w:eastAsia="Times New Roman"/>
          <w:lang w:eastAsia="cs-CZ"/>
        </w:rPr>
        <w:t>backup</w:t>
      </w:r>
      <w:proofErr w:type="spellEnd"/>
      <w:r w:rsidRPr="00574B55">
        <w:rPr>
          <w:rFonts w:eastAsia="Times New Roman"/>
          <w:lang w:eastAsia="cs-CZ"/>
        </w:rPr>
        <w:t xml:space="preserve"> </w:t>
      </w:r>
      <w:proofErr w:type="spellStart"/>
      <w:r w:rsidRPr="00574B55">
        <w:rPr>
          <w:rFonts w:eastAsia="Times New Roman"/>
          <w:lang w:eastAsia="cs-CZ"/>
        </w:rPr>
        <w:t>schedule</w:t>
      </w:r>
      <w:proofErr w:type="spellEnd"/>
      <w:r w:rsidRPr="00574B55">
        <w:rPr>
          <w:rFonts w:eastAsia="Times New Roman"/>
          <w:lang w:eastAsia="cs-CZ"/>
        </w:rPr>
        <w:t xml:space="preserve">) a </w:t>
      </w:r>
      <w:proofErr w:type="spellStart"/>
      <w:r w:rsidRPr="00574B55">
        <w:rPr>
          <w:rFonts w:eastAsia="Times New Roman"/>
          <w:lang w:eastAsia="cs-CZ"/>
        </w:rPr>
        <w:t>disaster</w:t>
      </w:r>
      <w:proofErr w:type="spellEnd"/>
      <w:r w:rsidRPr="00574B55">
        <w:rPr>
          <w:rFonts w:eastAsia="Times New Roman"/>
          <w:lang w:eastAsia="cs-CZ"/>
        </w:rPr>
        <w:t xml:space="preserve"> </w:t>
      </w:r>
      <w:proofErr w:type="spellStart"/>
      <w:r w:rsidRPr="00574B55">
        <w:rPr>
          <w:rFonts w:eastAsia="Times New Roman"/>
          <w:lang w:eastAsia="cs-CZ"/>
        </w:rPr>
        <w:t>recovery</w:t>
      </w:r>
      <w:proofErr w:type="spellEnd"/>
      <w:r w:rsidRPr="00574B55">
        <w:rPr>
          <w:rFonts w:eastAsia="Times New Roman"/>
          <w:lang w:eastAsia="cs-CZ"/>
        </w:rPr>
        <w:t xml:space="preserve"> plánu, textový popis, návodné obrázky, okomentované příkazy, apod. </w:t>
      </w:r>
    </w:p>
    <w:p w14:paraId="35FDD4CF" w14:textId="77777777" w:rsidR="00DE7233" w:rsidRPr="00574B55" w:rsidRDefault="00DE7233" w:rsidP="00DE7233">
      <w:pPr>
        <w:pStyle w:val="Odstavecseseznamem"/>
      </w:pPr>
      <w:r w:rsidRPr="00574B55">
        <w:rPr>
          <w:rFonts w:eastAsia="Times New Roman"/>
          <w:lang w:eastAsia="cs-CZ"/>
        </w:rPr>
        <w:t xml:space="preserve">Zálohování </w:t>
      </w:r>
      <w:r w:rsidRPr="00574B55">
        <w:rPr>
          <w:rFonts w:eastAsia="Times New Roman"/>
          <w:lang w:eastAsia="cs-CZ"/>
        </w:rPr>
        <w:br/>
        <w:t xml:space="preserve">- Strategie zálohování systému navržená dodavatelem </w:t>
      </w:r>
      <w:r w:rsidRPr="00574B55">
        <w:rPr>
          <w:rFonts w:eastAsia="Times New Roman"/>
          <w:lang w:eastAsia="cs-CZ"/>
        </w:rPr>
        <w:br/>
        <w:t xml:space="preserve">- Způsob zálohování – plná, přírůstková, rozdílová záloha  </w:t>
      </w:r>
      <w:r w:rsidRPr="00574B55">
        <w:rPr>
          <w:rFonts w:eastAsia="Times New Roman"/>
          <w:lang w:eastAsia="cs-CZ"/>
        </w:rPr>
        <w:br/>
        <w:t xml:space="preserve">- Kdy a jak často je záloha prováděna </w:t>
      </w:r>
      <w:r w:rsidRPr="00574B55">
        <w:rPr>
          <w:rFonts w:eastAsia="Times New Roman"/>
          <w:lang w:eastAsia="cs-CZ"/>
        </w:rPr>
        <w:br/>
        <w:t xml:space="preserve">- Jak dlouhou dobu jsou zálohy uloženy a kde </w:t>
      </w:r>
      <w:r w:rsidRPr="00574B55">
        <w:rPr>
          <w:rFonts w:eastAsia="Times New Roman"/>
          <w:lang w:eastAsia="cs-CZ"/>
        </w:rPr>
        <w:br/>
        <w:t>- Jak často se provádí testování záloh</w:t>
      </w:r>
    </w:p>
    <w:p w14:paraId="65D9C9DC" w14:textId="77777777" w:rsidR="00DE7233" w:rsidRPr="00574B55" w:rsidRDefault="00DE7233" w:rsidP="00DE7233">
      <w:pPr>
        <w:pStyle w:val="Odstavecseseznamem"/>
      </w:pPr>
      <w:r w:rsidRPr="00574B55">
        <w:rPr>
          <w:rFonts w:eastAsia="Times New Roman"/>
          <w:lang w:eastAsia="cs-CZ"/>
        </w:rPr>
        <w:t xml:space="preserve">Obnova </w:t>
      </w:r>
      <w:r w:rsidRPr="00574B55">
        <w:rPr>
          <w:rFonts w:eastAsia="Times New Roman"/>
          <w:lang w:eastAsia="cs-CZ"/>
        </w:rPr>
        <w:br/>
        <w:t>- Posloupnost kroků (co a jak udělat), které je třeba provést pro obnovu systému nebo jeho části či dat ze zálohy do jeho plně funkčního stavu</w:t>
      </w:r>
      <w:r w:rsidRPr="00574B55">
        <w:rPr>
          <w:rFonts w:eastAsia="Times New Roman"/>
          <w:lang w:eastAsia="cs-CZ"/>
        </w:rPr>
        <w:br/>
        <w:t xml:space="preserve">o Zpracovaný </w:t>
      </w:r>
      <w:proofErr w:type="spellStart"/>
      <w:r w:rsidRPr="00574B55">
        <w:rPr>
          <w:rFonts w:eastAsia="Times New Roman"/>
          <w:lang w:eastAsia="cs-CZ"/>
        </w:rPr>
        <w:t>disaster</w:t>
      </w:r>
      <w:proofErr w:type="spellEnd"/>
      <w:r w:rsidRPr="00574B55">
        <w:rPr>
          <w:rFonts w:eastAsia="Times New Roman"/>
          <w:lang w:eastAsia="cs-CZ"/>
        </w:rPr>
        <w:t xml:space="preserve"> </w:t>
      </w:r>
      <w:proofErr w:type="spellStart"/>
      <w:r w:rsidRPr="00574B55">
        <w:rPr>
          <w:rFonts w:eastAsia="Times New Roman"/>
          <w:lang w:eastAsia="cs-CZ"/>
        </w:rPr>
        <w:t>recovery</w:t>
      </w:r>
      <w:proofErr w:type="spellEnd"/>
      <w:r w:rsidRPr="00574B55">
        <w:rPr>
          <w:rFonts w:eastAsia="Times New Roman"/>
          <w:lang w:eastAsia="cs-CZ"/>
        </w:rPr>
        <w:t xml:space="preserve"> plán, tedy posloupnost kroků (co a jak udělat), které je třeba provést pro obnovu systému po jeho selhání do jeho plně funkčního stavu </w:t>
      </w:r>
    </w:p>
    <w:p w14:paraId="532287C1" w14:textId="6F21F3C1" w:rsidR="00DE7233" w:rsidRDefault="00DE7233" w:rsidP="00DE7233">
      <w:pPr>
        <w:pStyle w:val="Odstavecseseznamem"/>
      </w:pPr>
      <w:r w:rsidRPr="00574B55">
        <w:rPr>
          <w:rFonts w:eastAsia="Times New Roman"/>
          <w:lang w:eastAsia="cs-CZ"/>
        </w:rPr>
        <w:t xml:space="preserve">Restart </w:t>
      </w:r>
      <w:r w:rsidRPr="00574B55">
        <w:rPr>
          <w:rFonts w:eastAsia="Times New Roman"/>
          <w:lang w:eastAsia="cs-CZ"/>
        </w:rPr>
        <w:br/>
        <w:t>- Posloupnost kroků (co a jak udělat), které je třeba provést pro bezpečné restartování systému tak, aby naběhl do původního stavu</w:t>
      </w:r>
    </w:p>
    <w:p w14:paraId="1AA8118A" w14:textId="19C0A821" w:rsidR="00B04B70" w:rsidRPr="00A06C28" w:rsidRDefault="00B04B70" w:rsidP="00A06C28">
      <w:pPr>
        <w:rPr>
          <w:b/>
        </w:rPr>
      </w:pPr>
    </w:p>
    <w:p w14:paraId="0B54450B" w14:textId="30A92AC6" w:rsidR="006C7129" w:rsidRPr="00D16ADE" w:rsidRDefault="006C7129" w:rsidP="00D16ADE">
      <w:pPr>
        <w:pStyle w:val="Odstavecseseznamem"/>
        <w:numPr>
          <w:ilvl w:val="0"/>
          <w:numId w:val="1"/>
        </w:numPr>
        <w:rPr>
          <w:b/>
        </w:rPr>
      </w:pPr>
      <w:r w:rsidRPr="006C7129">
        <w:rPr>
          <w:b/>
        </w:rPr>
        <w:t>Smluvní pokuty a náhrada škody</w:t>
      </w:r>
    </w:p>
    <w:p w14:paraId="3AE95FFC" w14:textId="1619CD6E" w:rsidR="00140CC3" w:rsidRDefault="00140CC3" w:rsidP="004C72C9">
      <w:pPr>
        <w:pStyle w:val="Odstavecseseznamem"/>
        <w:numPr>
          <w:ilvl w:val="0"/>
          <w:numId w:val="9"/>
        </w:numPr>
      </w:pPr>
      <w:r>
        <w:t xml:space="preserve">Při nedodržení smluveného termínu </w:t>
      </w:r>
      <w:r w:rsidR="00167B98">
        <w:t xml:space="preserve">řádného </w:t>
      </w:r>
      <w:r>
        <w:t xml:space="preserve">dodání předmětu výpůjčky podle čl. IV odst. </w:t>
      </w:r>
      <w:r w:rsidR="006425E6">
        <w:t>2</w:t>
      </w:r>
      <w:r>
        <w:t xml:space="preserve"> </w:t>
      </w:r>
      <w:proofErr w:type="gramStart"/>
      <w:r>
        <w:t>této</w:t>
      </w:r>
      <w:proofErr w:type="gramEnd"/>
      <w:r>
        <w:t xml:space="preserve"> smlouvy je kupující oprávněn požadovat po prodávajícím smluvní pokutu ve výši </w:t>
      </w:r>
      <w:r w:rsidR="002A6AFE">
        <w:t>1</w:t>
      </w:r>
      <w:r>
        <w:t xml:space="preserve"> 000,- Kč za každý byť i jen započatý den prodlení. </w:t>
      </w:r>
    </w:p>
    <w:p w14:paraId="261407BD" w14:textId="77777777" w:rsidR="00140CC3" w:rsidRDefault="00140CC3" w:rsidP="00140CC3">
      <w:pPr>
        <w:pStyle w:val="Odstavecseseznamem"/>
      </w:pPr>
    </w:p>
    <w:p w14:paraId="6979922F" w14:textId="62F205A3" w:rsidR="006C7129" w:rsidRDefault="00C20DD7" w:rsidP="004C72C9">
      <w:pPr>
        <w:pStyle w:val="Odstavecseseznamem"/>
        <w:numPr>
          <w:ilvl w:val="0"/>
          <w:numId w:val="9"/>
        </w:numPr>
      </w:pPr>
      <w:r>
        <w:t>Při nedodržení smluveného te</w:t>
      </w:r>
      <w:r w:rsidR="0003213F">
        <w:t xml:space="preserve">rmínu </w:t>
      </w:r>
      <w:r w:rsidR="002C796E">
        <w:t xml:space="preserve">dodání </w:t>
      </w:r>
      <w:r w:rsidR="002D4808">
        <w:t xml:space="preserve">zboží </w:t>
      </w:r>
      <w:r w:rsidR="0003213F">
        <w:t xml:space="preserve"> podle čl. IV </w:t>
      </w:r>
      <w:r w:rsidR="00140CC3">
        <w:t xml:space="preserve">odst. </w:t>
      </w:r>
      <w:r w:rsidR="006425E6">
        <w:t>3</w:t>
      </w:r>
      <w:r w:rsidR="00140CC3">
        <w:t xml:space="preserve"> </w:t>
      </w:r>
      <w:proofErr w:type="gramStart"/>
      <w:r w:rsidR="00140CC3">
        <w:t>této</w:t>
      </w:r>
      <w:proofErr w:type="gramEnd"/>
      <w:r w:rsidR="0003213F">
        <w:t xml:space="preserve"> smlouvy je </w:t>
      </w:r>
      <w:r w:rsidR="002C796E">
        <w:t xml:space="preserve">kupující </w:t>
      </w:r>
      <w:r w:rsidR="0003213F">
        <w:t xml:space="preserve">oprávněn požadovat po </w:t>
      </w:r>
      <w:r w:rsidR="002C796E">
        <w:t xml:space="preserve">prodávajícím </w:t>
      </w:r>
      <w:r w:rsidR="0003213F">
        <w:t>smluvní pokutu ve</w:t>
      </w:r>
      <w:r w:rsidR="002F7883">
        <w:t xml:space="preserve"> výši 0,03</w:t>
      </w:r>
      <w:r w:rsidR="0003213F">
        <w:t xml:space="preserve"> % z</w:t>
      </w:r>
      <w:r w:rsidR="00930BA4">
        <w:t xml:space="preserve"> celkové hodnoty předmětů výpůjčky</w:t>
      </w:r>
      <w:r w:rsidR="0003213F">
        <w:t xml:space="preserve"> za každý den prodlení. </w:t>
      </w:r>
    </w:p>
    <w:p w14:paraId="77E9FB93" w14:textId="77777777" w:rsidR="0003213F" w:rsidRDefault="0003213F" w:rsidP="0003213F">
      <w:pPr>
        <w:pStyle w:val="Odstavecseseznamem"/>
      </w:pPr>
    </w:p>
    <w:p w14:paraId="666522D2" w14:textId="60588D4A" w:rsidR="0003213F" w:rsidRDefault="0003213F" w:rsidP="004C72C9">
      <w:pPr>
        <w:pStyle w:val="Odstavecseseznamem"/>
        <w:numPr>
          <w:ilvl w:val="0"/>
          <w:numId w:val="9"/>
        </w:numPr>
      </w:pPr>
      <w:r>
        <w:t xml:space="preserve">Při prodlení se zaplacením </w:t>
      </w:r>
      <w:r w:rsidR="00140CC3">
        <w:t>kupní ceny</w:t>
      </w:r>
      <w:r w:rsidR="00574B55">
        <w:t xml:space="preserve"> dle dílčí kupní smlouvy </w:t>
      </w:r>
      <w:r>
        <w:t xml:space="preserve"> je</w:t>
      </w:r>
      <w:r w:rsidR="002C796E">
        <w:t xml:space="preserve"> prodávající</w:t>
      </w:r>
      <w:r>
        <w:t xml:space="preserve"> oprávněn požadovat po </w:t>
      </w:r>
      <w:r w:rsidR="002C796E">
        <w:t xml:space="preserve">kupujícím </w:t>
      </w:r>
      <w:r w:rsidR="00930BA4">
        <w:t>úrok z prodlení</w:t>
      </w:r>
      <w:r>
        <w:t xml:space="preserve"> ve výši 0,0</w:t>
      </w:r>
      <w:r w:rsidR="00930BA4">
        <w:t>3</w:t>
      </w:r>
      <w:r>
        <w:t xml:space="preserve"> % z dlužné částky za každý den prodlení. </w:t>
      </w:r>
    </w:p>
    <w:p w14:paraId="50F5CC32" w14:textId="77777777" w:rsidR="0003213F" w:rsidRDefault="0003213F" w:rsidP="0003213F">
      <w:pPr>
        <w:pStyle w:val="Odstavecseseznamem"/>
      </w:pPr>
    </w:p>
    <w:p w14:paraId="362518FD" w14:textId="3CAA9D6D" w:rsidR="00506262" w:rsidRDefault="0003213F" w:rsidP="004C72C9">
      <w:pPr>
        <w:pStyle w:val="Odstavecseseznamem"/>
        <w:numPr>
          <w:ilvl w:val="0"/>
          <w:numId w:val="9"/>
        </w:numPr>
      </w:pPr>
      <w:r w:rsidRPr="002C796E">
        <w:t>Při prodlení s odstraněním závady</w:t>
      </w:r>
      <w:r w:rsidR="00140CC3">
        <w:t xml:space="preserve"> předmětu </w:t>
      </w:r>
      <w:proofErr w:type="spellStart"/>
      <w:r w:rsidR="00140CC3">
        <w:t>výpůčky</w:t>
      </w:r>
      <w:proofErr w:type="spellEnd"/>
      <w:r w:rsidR="00930BA4">
        <w:t xml:space="preserve"> </w:t>
      </w:r>
      <w:r w:rsidRPr="002C796E">
        <w:t xml:space="preserve">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157192">
        <w:t>2</w:t>
      </w:r>
      <w:r w:rsidRPr="002C796E">
        <w:t xml:space="preserve"> 000,- Kč za každý byť i jen započatý den, kdy je </w:t>
      </w:r>
      <w:r w:rsidR="002C796E" w:rsidRPr="002C796E">
        <w:t xml:space="preserve">prodávající </w:t>
      </w:r>
      <w:r w:rsidRPr="002C796E">
        <w:t xml:space="preserve">v prodlení s odstraněním vady. </w:t>
      </w:r>
    </w:p>
    <w:p w14:paraId="4D646FA4" w14:textId="77777777" w:rsidR="00930BA4" w:rsidRDefault="00930BA4" w:rsidP="00930BA4">
      <w:pPr>
        <w:pStyle w:val="Odstavecseseznamem"/>
      </w:pPr>
    </w:p>
    <w:p w14:paraId="66AAAC8D" w14:textId="4926DEF3" w:rsidR="00930BA4" w:rsidRDefault="00930BA4" w:rsidP="004C72C9">
      <w:pPr>
        <w:pStyle w:val="Odstavecseseznamem"/>
        <w:numPr>
          <w:ilvl w:val="0"/>
          <w:numId w:val="9"/>
        </w:numPr>
      </w:pPr>
      <w:r>
        <w:t>Smluvní pokuta nebrání náhradě škody, a to i nad výši sjednané smluvní pokuty.</w:t>
      </w:r>
    </w:p>
    <w:p w14:paraId="52AF3A08" w14:textId="66D355BA" w:rsidR="0003213F" w:rsidRDefault="0003213F" w:rsidP="0003213F"/>
    <w:p w14:paraId="179732DA" w14:textId="0FB4E920" w:rsidR="00DD1BA9" w:rsidRPr="00D16ADE" w:rsidRDefault="0003213F" w:rsidP="00D16ADE">
      <w:pPr>
        <w:pStyle w:val="Odstavecseseznamem"/>
        <w:numPr>
          <w:ilvl w:val="0"/>
          <w:numId w:val="1"/>
        </w:numPr>
        <w:rPr>
          <w:b/>
        </w:rPr>
      </w:pPr>
      <w:r w:rsidRPr="00DD1BA9">
        <w:rPr>
          <w:b/>
        </w:rPr>
        <w:t>Odstoupení od smlouvy</w:t>
      </w:r>
      <w:r w:rsidR="002C743B">
        <w:rPr>
          <w:b/>
        </w:rPr>
        <w:t xml:space="preserve"> </w:t>
      </w:r>
      <w:r w:rsidR="00140CC3">
        <w:rPr>
          <w:b/>
        </w:rPr>
        <w:t>a výpověď smlouvy</w:t>
      </w:r>
    </w:p>
    <w:p w14:paraId="1E86853A" w14:textId="77777777" w:rsidR="00DD1BA9" w:rsidRDefault="003248B4" w:rsidP="004C72C9">
      <w:pPr>
        <w:pStyle w:val="Odstavecseseznamem"/>
        <w:numPr>
          <w:ilvl w:val="0"/>
          <w:numId w:val="10"/>
        </w:numPr>
      </w:pPr>
      <w:r>
        <w:t xml:space="preserve">Kupující </w:t>
      </w:r>
      <w:r w:rsidR="00DD1BA9">
        <w:t xml:space="preserve">je oprávněn odstoupit od smlouvy v následujících případech: </w:t>
      </w:r>
    </w:p>
    <w:p w14:paraId="29B1C61B" w14:textId="77777777" w:rsidR="00DD1BA9" w:rsidRDefault="003248B4" w:rsidP="004C72C9">
      <w:pPr>
        <w:pStyle w:val="Odstavecseseznamem"/>
        <w:numPr>
          <w:ilvl w:val="0"/>
          <w:numId w:val="11"/>
        </w:numPr>
      </w:pPr>
      <w:r>
        <w:t xml:space="preserve">Prodávající </w:t>
      </w:r>
      <w:r w:rsidR="00DD1BA9">
        <w:t>je v prodlení s</w:t>
      </w:r>
      <w:r w:rsidR="002C796E">
        <w:t xml:space="preserve"> dodáním předmětu </w:t>
      </w:r>
      <w:r w:rsidR="00140CC3">
        <w:t xml:space="preserve">výpůjčky </w:t>
      </w:r>
      <w:r w:rsidR="00062684">
        <w:t xml:space="preserve">nebo předmětu koupě </w:t>
      </w:r>
      <w:r w:rsidR="00DD1BA9">
        <w:t>po dobu delší než 30 kalendářních dnů.</w:t>
      </w:r>
    </w:p>
    <w:p w14:paraId="2409D0F4" w14:textId="333ACEDD" w:rsidR="002C743B" w:rsidRDefault="002C796E" w:rsidP="004C72C9">
      <w:pPr>
        <w:pStyle w:val="Odstavecseseznamem"/>
        <w:numPr>
          <w:ilvl w:val="0"/>
          <w:numId w:val="11"/>
        </w:numPr>
      </w:pPr>
      <w:r>
        <w:t xml:space="preserve">Předmět </w:t>
      </w:r>
      <w:r w:rsidR="00140CC3">
        <w:t>výpůjčky</w:t>
      </w:r>
      <w:r>
        <w:t xml:space="preserve"> </w:t>
      </w:r>
      <w:r w:rsidR="00062684">
        <w:t xml:space="preserve">nebo koupě </w:t>
      </w:r>
      <w:r w:rsidR="00DD1BA9">
        <w:t xml:space="preserve">vykazuje vadu, pro niž nelze </w:t>
      </w:r>
      <w:r w:rsidR="00062684">
        <w:t xml:space="preserve">věc </w:t>
      </w:r>
      <w:r>
        <w:t xml:space="preserve">řádně </w:t>
      </w:r>
      <w:r w:rsidR="00DD1BA9">
        <w:t>užívat</w:t>
      </w:r>
      <w:r w:rsidR="006425E6">
        <w:t xml:space="preserve"> či používat</w:t>
      </w:r>
      <w:r w:rsidR="003248B4">
        <w:t>,</w:t>
      </w:r>
      <w:r w:rsidR="00DD1BA9">
        <w:t xml:space="preserve"> a prodávající</w:t>
      </w:r>
      <w:r>
        <w:t xml:space="preserve"> takovou vadu neodstranil do </w:t>
      </w:r>
      <w:r w:rsidR="003248B4">
        <w:t>20 d</w:t>
      </w:r>
      <w:r w:rsidR="00DD1BA9">
        <w:t>nů ode dne písemného uplatnění</w:t>
      </w:r>
      <w:r w:rsidR="00140CC3">
        <w:t xml:space="preserve"> ani kupujícímu neposkytl </w:t>
      </w:r>
      <w:r w:rsidR="005E0D07" w:rsidRPr="00C535EE">
        <w:t>náhradní analyzátor</w:t>
      </w:r>
      <w:r w:rsidR="00062684">
        <w:t xml:space="preserve"> adekvátního typu</w:t>
      </w:r>
      <w:r w:rsidR="00DD1BA9">
        <w:t xml:space="preserve">. </w:t>
      </w:r>
    </w:p>
    <w:p w14:paraId="27A1DDA2" w14:textId="77777777" w:rsidR="003248B4" w:rsidRDefault="003248B4" w:rsidP="004C72C9">
      <w:pPr>
        <w:pStyle w:val="Odstavecseseznamem"/>
        <w:numPr>
          <w:ilvl w:val="0"/>
          <w:numId w:val="11"/>
        </w:numPr>
      </w:pPr>
      <w:r>
        <w:t xml:space="preserve">Předmět </w:t>
      </w:r>
      <w:r w:rsidR="00140CC3">
        <w:t>výpůjčky</w:t>
      </w:r>
      <w:r>
        <w:t xml:space="preserve"> vykazuje opakovaně (tj. nejméně třikrát během </w:t>
      </w:r>
      <w:r w:rsidR="00140CC3">
        <w:t>šesti měsíců</w:t>
      </w:r>
      <w:r>
        <w:t xml:space="preserve">) vadu, pro niž nelze zařízení řádně užívat. </w:t>
      </w:r>
    </w:p>
    <w:p w14:paraId="1A3E9394" w14:textId="78756544" w:rsidR="00D525B4" w:rsidRDefault="003D5295" w:rsidP="004C72C9">
      <w:pPr>
        <w:pStyle w:val="Odstavecseseznamem"/>
        <w:numPr>
          <w:ilvl w:val="0"/>
          <w:numId w:val="11"/>
        </w:numPr>
      </w:pPr>
      <w:r>
        <w:t>P</w:t>
      </w:r>
      <w:r w:rsidR="00D525B4">
        <w:t>odle příslušných ustanovení občanského zákoníku.</w:t>
      </w:r>
    </w:p>
    <w:p w14:paraId="61BC0FE8" w14:textId="2354FD39" w:rsidR="003D5295" w:rsidRDefault="003D5295" w:rsidP="004C72C9">
      <w:pPr>
        <w:pStyle w:val="Odstavecseseznamem"/>
        <w:numPr>
          <w:ilvl w:val="0"/>
          <w:numId w:val="11"/>
        </w:numPr>
      </w:pPr>
      <w:r>
        <w:t>Jak je ujednáno jinde v této smlouvě.</w:t>
      </w:r>
    </w:p>
    <w:p w14:paraId="07C06426" w14:textId="77777777" w:rsidR="00DD1BA9" w:rsidRDefault="00DD1BA9" w:rsidP="00DD1BA9">
      <w:pPr>
        <w:pStyle w:val="Odstavecseseznamem"/>
      </w:pPr>
    </w:p>
    <w:p w14:paraId="7ACEC68A" w14:textId="615F4F7A" w:rsidR="002C743B" w:rsidRDefault="00DD1BA9" w:rsidP="004C72C9">
      <w:pPr>
        <w:pStyle w:val="Odstavecseseznamem"/>
        <w:numPr>
          <w:ilvl w:val="0"/>
          <w:numId w:val="10"/>
        </w:numPr>
      </w:pPr>
      <w:r>
        <w:t xml:space="preserve">O </w:t>
      </w:r>
      <w:r w:rsidR="003248B4">
        <w:t>odstoupení od s</w:t>
      </w:r>
      <w:r>
        <w:t xml:space="preserve">mlouvy uvědomí </w:t>
      </w:r>
      <w:r w:rsidR="003248B4">
        <w:t xml:space="preserve">prodávající kupujícího </w:t>
      </w:r>
      <w:r>
        <w:t>písemně, přičemž uvede důvod odstoupení. Odstoupení je účinné dnem doručení</w:t>
      </w:r>
      <w:r w:rsidR="00EA1EC7">
        <w:t xml:space="preserve"> adresátovi</w:t>
      </w:r>
      <w:r>
        <w:t xml:space="preserve">. </w:t>
      </w:r>
    </w:p>
    <w:p w14:paraId="7251401E" w14:textId="77777777" w:rsidR="00930BA4" w:rsidRDefault="00930BA4" w:rsidP="00EA1EC7"/>
    <w:p w14:paraId="7B9A1B7A" w14:textId="0BBB7255" w:rsidR="00444911" w:rsidRDefault="00140CC3" w:rsidP="004C72C9">
      <w:pPr>
        <w:pStyle w:val="Odstavecseseznamem"/>
        <w:numPr>
          <w:ilvl w:val="0"/>
          <w:numId w:val="10"/>
        </w:numPr>
      </w:pPr>
      <w:r>
        <w:t>Každá ze smluvních stran je oprávněna tuto smlouvu</w:t>
      </w:r>
      <w:r w:rsidR="00444911">
        <w:t xml:space="preserve"> (tj. společně jak kupní smlouvu, tak smlouvu o výpůjčce)</w:t>
      </w:r>
      <w:r>
        <w:t xml:space="preserve"> vypovědět bez udání důvodu. Výpověď musí být písemná. Výpovědní doba činí </w:t>
      </w:r>
      <w:r w:rsidR="00444911">
        <w:t>šest</w:t>
      </w:r>
      <w:r>
        <w:t xml:space="preserve"> kalendářní měsíc</w:t>
      </w:r>
      <w:r w:rsidR="00444911">
        <w:t>ů</w:t>
      </w:r>
      <w:r>
        <w:t xml:space="preserve"> a začíná běžet prvním dnem kalendářního měsíce následujícího po měsíci, kdy byla výpověď doručena druhé smluvní straně. </w:t>
      </w:r>
      <w:r w:rsidR="00444911">
        <w:t>Smluvní strany mají právo vypovědět závazek založený smlouvou nejdříve po uplynutí 48 měsíců od nabytí její účinnosti. K výpovědi doručené před uplynutím 48 měsíců od nabytí účinnosti smlouvy se nepřihlíží.</w:t>
      </w:r>
    </w:p>
    <w:p w14:paraId="1B156DC5" w14:textId="77777777" w:rsidR="00336AC8" w:rsidRDefault="00336AC8" w:rsidP="00336AC8">
      <w:pPr>
        <w:pStyle w:val="Odstavecseseznamem"/>
      </w:pPr>
    </w:p>
    <w:p w14:paraId="2020DCAF" w14:textId="22B50A3C" w:rsidR="00336AC8" w:rsidRDefault="00336AC8" w:rsidP="004C72C9">
      <w:pPr>
        <w:pStyle w:val="Odstavecseseznamem"/>
        <w:numPr>
          <w:ilvl w:val="0"/>
          <w:numId w:val="10"/>
        </w:numPr>
      </w:pPr>
      <w:r>
        <w:t>Odstoupení od smlouvy</w:t>
      </w:r>
      <w:r w:rsidR="003772AC">
        <w:t>,</w:t>
      </w:r>
      <w:r>
        <w:t xml:space="preserve"> jakož i její výpověď lze učinit vždy pouze ve vztahu ke smlouvě jako celku (tj. nelze odděleně odstoupit od smlouvy o výpůjčce, resp. od kupní smlouvy, ani je jednotlivě vypovědět). Tím není vyloučena dohoda smluvních stran o změně smlouvy.  </w:t>
      </w:r>
    </w:p>
    <w:p w14:paraId="62EF52FC" w14:textId="0AE9D407" w:rsidR="00DD1BA9" w:rsidRPr="00DD1BA9" w:rsidRDefault="00DD1BA9" w:rsidP="002C743B"/>
    <w:p w14:paraId="0BB9AD14" w14:textId="7A81817C" w:rsidR="002C743B" w:rsidRPr="00100AD2" w:rsidRDefault="002C743B" w:rsidP="00100AD2">
      <w:pPr>
        <w:pStyle w:val="Odstavecseseznamem"/>
        <w:numPr>
          <w:ilvl w:val="0"/>
          <w:numId w:val="1"/>
        </w:numPr>
        <w:rPr>
          <w:b/>
        </w:rPr>
      </w:pPr>
      <w:r>
        <w:rPr>
          <w:b/>
        </w:rPr>
        <w:t>Závěrečná ujednání</w:t>
      </w:r>
    </w:p>
    <w:p w14:paraId="6D3199E6" w14:textId="396F72C4" w:rsidR="00336AC8" w:rsidRDefault="00336AC8" w:rsidP="004C72C9">
      <w:pPr>
        <w:pStyle w:val="Odstavecseseznamem"/>
        <w:numPr>
          <w:ilvl w:val="0"/>
          <w:numId w:val="12"/>
        </w:numPr>
      </w:pPr>
      <w:r>
        <w:t>Tato smlouva</w:t>
      </w:r>
      <w:r w:rsidR="00EA1EC7">
        <w:t xml:space="preserve"> se uzavírá na dobu neurčitou. Smlouva </w:t>
      </w:r>
      <w:r>
        <w:t xml:space="preserve">nabývá platnosti dnem </w:t>
      </w:r>
      <w:r w:rsidR="00996553">
        <w:t>uzavření a účinnosti dnem uveřejnění</w:t>
      </w:r>
      <w:r w:rsidR="00EA1EC7">
        <w:t xml:space="preserve"> v registru smluv dle</w:t>
      </w:r>
      <w:r w:rsidR="00996553">
        <w:t xml:space="preserve"> odst. 4 tohoto článku smlouvy</w:t>
      </w:r>
      <w:r>
        <w:t xml:space="preserve">. </w:t>
      </w:r>
    </w:p>
    <w:p w14:paraId="7A0A21A8" w14:textId="77777777" w:rsidR="00996553" w:rsidRDefault="00996553" w:rsidP="00996553">
      <w:pPr>
        <w:pStyle w:val="Odstavecseseznamem"/>
      </w:pPr>
    </w:p>
    <w:p w14:paraId="6C452BDD" w14:textId="50DBE36E" w:rsidR="00996553" w:rsidRDefault="00996553" w:rsidP="004C72C9">
      <w:pPr>
        <w:pStyle w:val="Odstavecseseznamem"/>
        <w:numPr>
          <w:ilvl w:val="0"/>
          <w:numId w:val="12"/>
        </w:numPr>
      </w:pPr>
      <w:r w:rsidRPr="00996553">
        <w:t xml:space="preserve">Smluvní strany zrovnoprávňují formu </w:t>
      </w:r>
      <w:r w:rsidR="00EA1EC7">
        <w:t xml:space="preserve">listinné </w:t>
      </w:r>
      <w:r w:rsidR="00EA1EC7" w:rsidRPr="00996553">
        <w:t>a elektronické</w:t>
      </w:r>
      <w:r w:rsidRPr="00996553">
        <w:t xml:space="preserve"> komunikace s výjimkou právních jednání, pokud tato smlouva nestanoví pro konkrétní právní jednání jinak (např.</w:t>
      </w:r>
      <w:r w:rsidR="00EA1EC7">
        <w:t xml:space="preserve"> pro</w:t>
      </w:r>
      <w:r w:rsidRPr="00996553">
        <w:t xml:space="preserve"> reklamace). Smluvní strany sjednaly, že elektronické zprávy nemusí být opatřeny uznávaným elektronickým podpisem ani zasílané elektronické dokumenty nemusí být autorizovanou konverz</w:t>
      </w:r>
      <w:r w:rsidR="00EA1EC7">
        <w:t>í</w:t>
      </w:r>
      <w:r w:rsidRPr="00996553">
        <w:t xml:space="preserve"> listinných dokumentů. Smluvní strany si budou neprodleně potvrzovat přijetí elektronické komunikace. </w:t>
      </w:r>
    </w:p>
    <w:p w14:paraId="22EA1141" w14:textId="77777777" w:rsidR="00336AC8" w:rsidRDefault="00336AC8" w:rsidP="00336AC8">
      <w:pPr>
        <w:pStyle w:val="Odstavecseseznamem"/>
      </w:pPr>
    </w:p>
    <w:p w14:paraId="08A4B878" w14:textId="77777777" w:rsidR="002C743B" w:rsidRDefault="003248B4" w:rsidP="004C72C9">
      <w:pPr>
        <w:pStyle w:val="Odstavecseseznamem"/>
        <w:numPr>
          <w:ilvl w:val="0"/>
          <w:numId w:val="12"/>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uchazečům nedopustil žádného jednání narušujícího hospodářskou soutěž. </w:t>
      </w:r>
    </w:p>
    <w:p w14:paraId="32457C81" w14:textId="77777777" w:rsidR="002C743B" w:rsidRDefault="002C743B" w:rsidP="002C743B">
      <w:pPr>
        <w:pStyle w:val="Odstavecseseznamem"/>
      </w:pPr>
    </w:p>
    <w:p w14:paraId="2EC64172" w14:textId="04819B41" w:rsidR="00A22DF7" w:rsidRDefault="003248B4" w:rsidP="004C72C9">
      <w:pPr>
        <w:pStyle w:val="Odstavecseseznamem"/>
        <w:numPr>
          <w:ilvl w:val="0"/>
          <w:numId w:val="12"/>
        </w:numPr>
      </w:pPr>
      <w:r>
        <w:lastRenderedPageBreak/>
        <w:t xml:space="preserve">Prodávající </w:t>
      </w:r>
      <w:r w:rsidR="002C743B">
        <w:t xml:space="preserve">bere na vědomí, že úplný text smlouvy </w:t>
      </w:r>
      <w:r w:rsidR="00EF483D">
        <w:t xml:space="preserve">včetně podpisů a příloh </w:t>
      </w:r>
      <w:r w:rsidR="002C743B">
        <w:t xml:space="preserve">bude v souladu se zákonem o veřejných zakázkách </w:t>
      </w:r>
      <w:r w:rsidR="00062684">
        <w:t xml:space="preserve">a zákonem </w:t>
      </w:r>
      <w:r w:rsidR="002F7883" w:rsidRPr="008F6A2D">
        <w:rPr>
          <w:rFonts w:cstheme="minorHAnsi"/>
        </w:rPr>
        <w:t>č. 340/2015 Sb., o zvláštních podmínkách účinnosti některých smluv, uveřejňování těchto smluv a o registru smluv (zákon o registru smluv), ve znění pozdějších předpisů</w:t>
      </w:r>
      <w:r w:rsidR="002F7883">
        <w:t xml:space="preserve">, </w:t>
      </w:r>
      <w:r w:rsidR="00996553">
        <w:t>u</w:t>
      </w:r>
      <w:r w:rsidR="002C743B">
        <w:t xml:space="preserve">veřejněn způsobem umožňujícím dálkový přístup, a vyslovuje s tím svůj souhlas. </w:t>
      </w:r>
      <w:r w:rsidR="00EA1EC7">
        <w:t>Uveřejnění smlouvy zajistí kupující.</w:t>
      </w:r>
    </w:p>
    <w:p w14:paraId="25AF57A2" w14:textId="77777777" w:rsidR="00522B30" w:rsidRDefault="00522B30" w:rsidP="00996553"/>
    <w:p w14:paraId="4C4DC2F7" w14:textId="70496AD1" w:rsidR="002C743B" w:rsidRDefault="002C743B" w:rsidP="004C72C9">
      <w:pPr>
        <w:pStyle w:val="Odstavecseseznamem"/>
        <w:numPr>
          <w:ilvl w:val="0"/>
          <w:numId w:val="12"/>
        </w:numPr>
      </w:pPr>
      <w:r>
        <w:t>Obsah této smlouvy je možno měnit pouze písemnými, vzestupně číslovanými dodatky, podepsanými oběma smluvními stranami</w:t>
      </w:r>
      <w:r w:rsidR="00996553">
        <w:t>, pokud není ve smlouvě pro konkrétní případ výslovně dohodnuto jinak</w:t>
      </w:r>
      <w:r>
        <w:t xml:space="preserve">. </w:t>
      </w:r>
    </w:p>
    <w:p w14:paraId="5E3D65A8" w14:textId="77777777" w:rsidR="00277833" w:rsidRDefault="00277833" w:rsidP="00277833">
      <w:pPr>
        <w:pStyle w:val="Odstavecseseznamem"/>
      </w:pPr>
    </w:p>
    <w:p w14:paraId="7471B565" w14:textId="4B93B58F" w:rsidR="002C743B" w:rsidRDefault="002C743B" w:rsidP="004C72C9">
      <w:pPr>
        <w:pStyle w:val="Odstavecseseznamem"/>
        <w:numPr>
          <w:ilvl w:val="0"/>
          <w:numId w:val="12"/>
        </w:numPr>
      </w:pPr>
      <w:r>
        <w:t xml:space="preserve">Práva a povinnosti touto smlouvou neupravené se řídí ustanoveními platných a účinných právních předpisů České republiky, zejména </w:t>
      </w:r>
      <w:r w:rsidR="00336AC8">
        <w:t xml:space="preserve">občanským zákoníkem. </w:t>
      </w:r>
    </w:p>
    <w:p w14:paraId="0B2AE7A6" w14:textId="77777777" w:rsidR="00AC0E7C" w:rsidRDefault="00AC0E7C" w:rsidP="002F7883"/>
    <w:p w14:paraId="08059424" w14:textId="6DF8961B" w:rsidR="002C743B" w:rsidRDefault="002C743B" w:rsidP="004C72C9">
      <w:pPr>
        <w:pStyle w:val="Odstavecseseznamem"/>
        <w:numPr>
          <w:ilvl w:val="0"/>
          <w:numId w:val="12"/>
        </w:numPr>
      </w:pPr>
      <w:r>
        <w:t xml:space="preserve">Tato smlouva byla sepsána ve </w:t>
      </w:r>
      <w:r w:rsidR="00996553">
        <w:t>dvou</w:t>
      </w:r>
      <w:r>
        <w:t xml:space="preserve"> vyhotoveních, z nichž každá smluvní strana obdrží po </w:t>
      </w:r>
      <w:r w:rsidR="00996553">
        <w:t>jednom</w:t>
      </w:r>
      <w:r>
        <w:t xml:space="preserve">. </w:t>
      </w:r>
    </w:p>
    <w:p w14:paraId="5C96D774" w14:textId="23E3012A" w:rsidR="00C85D31" w:rsidRDefault="00C85D31" w:rsidP="00625D65"/>
    <w:p w14:paraId="32B701A0" w14:textId="0CF53563" w:rsidR="0019156F" w:rsidRDefault="0019156F" w:rsidP="004C72C9">
      <w:pPr>
        <w:pStyle w:val="Odstavecseseznamem"/>
        <w:numPr>
          <w:ilvl w:val="0"/>
          <w:numId w:val="12"/>
        </w:numPr>
      </w:pPr>
      <w:r>
        <w:t>Přílohy smlouvy, které jsou její nedílnou součástí:</w:t>
      </w:r>
    </w:p>
    <w:p w14:paraId="21642E65" w14:textId="397759B2" w:rsidR="00A361CA" w:rsidRPr="00A361CA" w:rsidRDefault="0019156F" w:rsidP="00A361CA">
      <w:pPr>
        <w:spacing w:line="276" w:lineRule="auto"/>
        <w:ind w:left="360" w:firstLine="348"/>
        <w:jc w:val="both"/>
        <w:rPr>
          <w:rFonts w:ascii="Arial" w:hAnsi="Arial" w:cs="Arial"/>
        </w:rPr>
      </w:pPr>
      <w:r>
        <w:t>č. 1</w:t>
      </w:r>
      <w:r w:rsidR="00454455">
        <w:t xml:space="preserve"> - </w:t>
      </w:r>
      <w:r w:rsidR="00A361CA" w:rsidRPr="00A361CA">
        <w:t>CENOVÁ kalkulace - reagencie, kontrolní, kalibrační a ostatní materiál</w:t>
      </w:r>
    </w:p>
    <w:p w14:paraId="694C73C3" w14:textId="77777777" w:rsidR="00A361CA" w:rsidRPr="00A361CA" w:rsidRDefault="005463F9" w:rsidP="00A361CA">
      <w:pPr>
        <w:spacing w:line="276" w:lineRule="auto"/>
        <w:ind w:left="360" w:firstLine="348"/>
        <w:jc w:val="both"/>
      </w:pPr>
      <w:r>
        <w:t xml:space="preserve">č. </w:t>
      </w:r>
      <w:r w:rsidR="00A361CA">
        <w:t>2</w:t>
      </w:r>
      <w:r>
        <w:t xml:space="preserve"> </w:t>
      </w:r>
      <w:r w:rsidR="00454455">
        <w:t>-</w:t>
      </w:r>
      <w:r>
        <w:t xml:space="preserve"> </w:t>
      </w:r>
      <w:r w:rsidR="00A361CA" w:rsidRPr="00A361CA">
        <w:t>POLOŽKOVÝ CENÍK reagencií, kontrolního, kalibračního a ostatního materiálu</w:t>
      </w:r>
    </w:p>
    <w:p w14:paraId="4633A54C" w14:textId="77777777" w:rsidR="002D75F0" w:rsidRPr="002D75F0" w:rsidRDefault="002D75F0" w:rsidP="002D75F0">
      <w:pPr>
        <w:spacing w:line="276" w:lineRule="auto"/>
        <w:ind w:left="708"/>
      </w:pPr>
      <w:r>
        <w:t xml:space="preserve">č. 3 - </w:t>
      </w:r>
      <w:r w:rsidRPr="002D75F0">
        <w:t xml:space="preserve">Technická specifikace předmětu plnění – požadavky na dílčí dodávky reagencií, kontrolního, kalibračního a ostatního materiálu </w:t>
      </w:r>
    </w:p>
    <w:p w14:paraId="10B563C8" w14:textId="77777777" w:rsidR="002D75F0" w:rsidRPr="002D75F0" w:rsidRDefault="002D75F0" w:rsidP="002D75F0">
      <w:pPr>
        <w:spacing w:line="276" w:lineRule="auto"/>
        <w:ind w:left="708"/>
      </w:pPr>
      <w:r>
        <w:t xml:space="preserve">č. 4 - </w:t>
      </w:r>
      <w:r w:rsidRPr="002D75F0">
        <w:t>Technická specifikace předmětu plnění – požadavky na výpůjčku analytické linky a tří samostatně stojících modulů (biochemický + ISE a dva imunochemické)</w:t>
      </w:r>
    </w:p>
    <w:p w14:paraId="4A2E9FA6" w14:textId="77777777" w:rsidR="002D75F0" w:rsidRDefault="002D75F0" w:rsidP="002D75F0">
      <w:pPr>
        <w:pStyle w:val="Odstavecseseznamem"/>
      </w:pPr>
      <w:r>
        <w:t>č. 5 - Smlouva GDPR</w:t>
      </w:r>
    </w:p>
    <w:p w14:paraId="79AF7F9D" w14:textId="77777777" w:rsidR="002D75F0" w:rsidRDefault="002D75F0" w:rsidP="002D75F0">
      <w:pPr>
        <w:pStyle w:val="Odstavecseseznamem"/>
      </w:pPr>
      <w:r>
        <w:t xml:space="preserve">č. 6 - </w:t>
      </w:r>
      <w:r w:rsidRPr="00A11D96">
        <w:t>Smlouva o ochraně informací a mlčenlivosti (NDA)</w:t>
      </w:r>
    </w:p>
    <w:p w14:paraId="689114C7" w14:textId="77777777" w:rsidR="002D75F0" w:rsidRDefault="002D75F0" w:rsidP="002D75F0">
      <w:pPr>
        <w:pStyle w:val="Odstavecseseznamem"/>
      </w:pPr>
      <w:r>
        <w:t>č. 7 - Seznam poddodavatelů (je-li relevantní)</w:t>
      </w:r>
    </w:p>
    <w:p w14:paraId="4763E6D7" w14:textId="6DFA7043" w:rsidR="00A51EE9" w:rsidRDefault="00A11D96" w:rsidP="002D75F0">
      <w:pPr>
        <w:ind w:firstLine="708"/>
      </w:pPr>
      <w:r>
        <w:t xml:space="preserve">č. </w:t>
      </w:r>
      <w:r w:rsidR="002D75F0">
        <w:t>8</w:t>
      </w:r>
      <w:r>
        <w:t xml:space="preserve"> </w:t>
      </w:r>
      <w:r w:rsidR="00F937B2">
        <w:t>-</w:t>
      </w:r>
      <w:r>
        <w:t xml:space="preserve"> Nabídka</w:t>
      </w:r>
      <w:r w:rsidR="00D45CD3">
        <w:t xml:space="preserve"> </w:t>
      </w:r>
    </w:p>
    <w:p w14:paraId="1FBA1770" w14:textId="7F44B804" w:rsidR="0019156F" w:rsidRDefault="00974D94" w:rsidP="0019156F">
      <w:pPr>
        <w:pStyle w:val="Odstavecseseznamem"/>
      </w:pPr>
      <w:r>
        <w:t xml:space="preserve">č. </w:t>
      </w:r>
      <w:r w:rsidR="002D75F0">
        <w:t>9</w:t>
      </w:r>
      <w:r>
        <w:t xml:space="preserve"> </w:t>
      </w:r>
      <w:r w:rsidR="00F937B2">
        <w:t>-</w:t>
      </w:r>
      <w:r>
        <w:t xml:space="preserve"> Zadávací </w:t>
      </w:r>
      <w:r w:rsidR="003772AC">
        <w:t>dokumentace</w:t>
      </w:r>
      <w:r w:rsidR="006D429F">
        <w:t xml:space="preserve"> </w:t>
      </w:r>
    </w:p>
    <w:p w14:paraId="552D99FE" w14:textId="0A257128" w:rsidR="0072344D" w:rsidRDefault="0072344D" w:rsidP="00860299">
      <w:pPr>
        <w:ind w:left="708"/>
      </w:pPr>
      <w:r>
        <w:t xml:space="preserve">Smluvní strany dohodly, že příloha č. </w:t>
      </w:r>
      <w:r w:rsidR="002D75F0">
        <w:t>8</w:t>
      </w:r>
      <w:r>
        <w:t xml:space="preserve"> a </w:t>
      </w:r>
      <w:r w:rsidR="002D75F0">
        <w:t>9</w:t>
      </w:r>
      <w:r>
        <w:t xml:space="preserve"> nebudou přikládány k této smlouvě. Smluvním stranám jsou tyto přílohy dobře známy, seznámily se s nimi, rozumí jim a akceptují, že jsou dostupné </w:t>
      </w:r>
      <w:r w:rsidR="001D19B1">
        <w:t>n</w:t>
      </w:r>
      <w:r>
        <w:t>a profilu zadavatele</w:t>
      </w:r>
      <w:r w:rsidR="001D19B1" w:rsidRPr="0072344D">
        <w:t xml:space="preserve"> </w:t>
      </w:r>
      <w:r>
        <w:t>po celou dobu účinnosti této smlouvy.</w:t>
      </w:r>
    </w:p>
    <w:p w14:paraId="3C1C1A5F" w14:textId="50E2C7FD" w:rsidR="001D19B1" w:rsidRDefault="001D19B1" w:rsidP="00277833"/>
    <w:p w14:paraId="54223F4B" w14:textId="387DAC1D" w:rsidR="00277833" w:rsidRDefault="00277833" w:rsidP="00277833">
      <w:r>
        <w:t>V Havlíčkově B</w:t>
      </w:r>
      <w:r w:rsidR="005E0D07">
        <w:t>rodě dne</w:t>
      </w:r>
      <w:r w:rsidR="005E0D07">
        <w:tab/>
      </w:r>
      <w:r w:rsidR="005E0D07">
        <w:tab/>
      </w:r>
      <w:r w:rsidR="005E0D07">
        <w:tab/>
      </w:r>
      <w:r w:rsidR="005E0D07">
        <w:tab/>
      </w:r>
      <w:r w:rsidR="00553DE5">
        <w:tab/>
      </w:r>
      <w:r w:rsidR="005E0D07">
        <w:t>V </w:t>
      </w:r>
      <w:r w:rsidR="005E0D07" w:rsidRPr="0084486F">
        <w:rPr>
          <w:highlight w:val="yellow"/>
        </w:rPr>
        <w:t>…………………………………</w:t>
      </w:r>
      <w:proofErr w:type="gramStart"/>
      <w:r w:rsidR="005E0D07" w:rsidRPr="0084486F">
        <w:rPr>
          <w:highlight w:val="yellow"/>
        </w:rPr>
        <w:t>…..</w:t>
      </w:r>
      <w:r>
        <w:t>dne</w:t>
      </w:r>
      <w:proofErr w:type="gramEnd"/>
    </w:p>
    <w:p w14:paraId="40E30C38" w14:textId="77777777" w:rsidR="00277833" w:rsidRDefault="00277833" w:rsidP="00DD1BA9"/>
    <w:p w14:paraId="067E3140" w14:textId="3157A2E6" w:rsidR="00986F60" w:rsidRDefault="00986F60" w:rsidP="00DD1BA9"/>
    <w:p w14:paraId="32341A80" w14:textId="77777777" w:rsidR="00986F60" w:rsidRDefault="00986F60" w:rsidP="00DD1BA9"/>
    <w:p w14:paraId="1DA73FB1" w14:textId="0A259D09" w:rsidR="00277833" w:rsidRDefault="00277833" w:rsidP="00DD1BA9">
      <w:r>
        <w:t>……………………………………………………………………</w:t>
      </w:r>
      <w:r>
        <w:tab/>
      </w:r>
      <w:r>
        <w:tab/>
        <w:t>……………………………………………………………………</w:t>
      </w:r>
    </w:p>
    <w:p w14:paraId="2821A065" w14:textId="77777777" w:rsidR="00996553" w:rsidRPr="00040723" w:rsidRDefault="00996553" w:rsidP="00996553">
      <w:r>
        <w:t>(kupující)</w:t>
      </w:r>
      <w:r>
        <w:tab/>
      </w:r>
      <w:r>
        <w:tab/>
      </w:r>
      <w:r>
        <w:tab/>
      </w:r>
      <w:r>
        <w:tab/>
      </w:r>
      <w:r>
        <w:tab/>
      </w:r>
      <w:r>
        <w:tab/>
        <w:t>(prodávající)</w:t>
      </w:r>
    </w:p>
    <w:p w14:paraId="34431F1A" w14:textId="0E216C3A" w:rsidR="00277833" w:rsidRDefault="00996553" w:rsidP="00DD1BA9">
      <w:r>
        <w:t xml:space="preserve">Za                                                                                               </w:t>
      </w:r>
      <w:proofErr w:type="spellStart"/>
      <w:proofErr w:type="gramStart"/>
      <w:r>
        <w:t>Za</w:t>
      </w:r>
      <w:proofErr w:type="spellEnd"/>
      <w:proofErr w:type="gramEnd"/>
    </w:p>
    <w:p w14:paraId="28F31F9C" w14:textId="24605A7C" w:rsidR="00996553" w:rsidRDefault="00996553" w:rsidP="00DD1BA9">
      <w:r>
        <w:t xml:space="preserve">Nemocnici Havlíčkův Brod, příspěvkovou </w:t>
      </w:r>
      <w:r w:rsidR="00625D65">
        <w:tab/>
      </w:r>
      <w:r w:rsidR="00625D65">
        <w:tab/>
      </w:r>
      <w:r w:rsidR="00553DE5" w:rsidRPr="00DB7904">
        <w:rPr>
          <w:highlight w:val="yellow"/>
        </w:rPr>
        <w:t>……………………….……..</w:t>
      </w:r>
    </w:p>
    <w:p w14:paraId="0E0CEBF6" w14:textId="12106490" w:rsidR="00277833" w:rsidRDefault="00996553" w:rsidP="00DD1BA9">
      <w:r>
        <w:t>organizaci</w:t>
      </w:r>
    </w:p>
    <w:p w14:paraId="20C4E2BC" w14:textId="77777777" w:rsidR="00277833" w:rsidRDefault="00277833" w:rsidP="00DD1BA9"/>
    <w:p w14:paraId="0ADB3E82" w14:textId="77777777" w:rsidR="00996553" w:rsidRDefault="00996553" w:rsidP="00277833"/>
    <w:p w14:paraId="514FB014" w14:textId="70C21A92" w:rsidR="00454455" w:rsidRDefault="00454455" w:rsidP="00277833"/>
    <w:p w14:paraId="3C3AF9C6" w14:textId="77777777" w:rsidR="00277833" w:rsidRDefault="00277833" w:rsidP="00277833">
      <w:r>
        <w:t>___________________________________</w:t>
      </w:r>
      <w:r>
        <w:tab/>
      </w:r>
      <w:r>
        <w:tab/>
        <w:t>____________________________________</w:t>
      </w:r>
    </w:p>
    <w:p w14:paraId="6343D755" w14:textId="7B5456C7" w:rsidR="001939B9" w:rsidRDefault="00277833" w:rsidP="00DD1BA9">
      <w:r>
        <w:t>Mgr. David Rezničenko</w:t>
      </w:r>
      <w:r w:rsidR="001939B9">
        <w:t>, MHA</w:t>
      </w:r>
      <w:r w:rsidR="001939B9">
        <w:tab/>
      </w:r>
      <w:r w:rsidR="001939B9">
        <w:tab/>
      </w:r>
      <w:r w:rsidR="001939B9">
        <w:tab/>
      </w:r>
      <w:r w:rsidR="001939B9">
        <w:tab/>
      </w:r>
      <w:r w:rsidR="00553DE5" w:rsidRPr="00DB7904">
        <w:rPr>
          <w:highlight w:val="yellow"/>
        </w:rPr>
        <w:t>……………………….……..</w:t>
      </w:r>
    </w:p>
    <w:p w14:paraId="6B6E5DB6" w14:textId="1E5674ED" w:rsidR="00996553" w:rsidRDefault="00277833" w:rsidP="00DD1BA9">
      <w:r>
        <w:t>ředitel Nemocnice Havlíčkův Brod, p</w:t>
      </w:r>
      <w:r w:rsidR="00996553">
        <w:t xml:space="preserve">říspěvkové </w:t>
      </w:r>
      <w:r w:rsidR="00553DE5">
        <w:tab/>
      </w:r>
      <w:r w:rsidR="00553DE5" w:rsidRPr="00DB7904">
        <w:rPr>
          <w:highlight w:val="yellow"/>
        </w:rPr>
        <w:t>……………………….……..</w:t>
      </w:r>
    </w:p>
    <w:p w14:paraId="32B8E359" w14:textId="0E7C2745" w:rsidR="00277833" w:rsidRDefault="00996553" w:rsidP="00DD1BA9">
      <w:r>
        <w:t>organizace</w:t>
      </w:r>
      <w:r w:rsidR="00277833">
        <w:t xml:space="preserve"> </w:t>
      </w:r>
      <w:r w:rsidR="00277833">
        <w:tab/>
      </w:r>
      <w:r w:rsidR="00553DE5">
        <w:tab/>
      </w:r>
      <w:r w:rsidR="00553DE5">
        <w:tab/>
      </w:r>
      <w:r w:rsidR="00553DE5">
        <w:tab/>
      </w:r>
      <w:r w:rsidR="00553DE5">
        <w:tab/>
      </w:r>
      <w:r w:rsidR="00553DE5">
        <w:tab/>
      </w:r>
      <w:r w:rsidR="00553DE5" w:rsidRPr="00DB7904">
        <w:rPr>
          <w:highlight w:val="yellow"/>
        </w:rPr>
        <w:t>……………………….……..</w:t>
      </w:r>
    </w:p>
    <w:p w14:paraId="05066A07" w14:textId="77777777" w:rsidR="00996553" w:rsidRDefault="00996553"/>
    <w:p w14:paraId="79CAF2BE" w14:textId="77777777" w:rsidR="0019156F" w:rsidRDefault="0019156F"/>
    <w:sectPr w:rsidR="0019156F" w:rsidSect="00246F3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38034" w14:textId="77777777" w:rsidR="00B70A6E" w:rsidRDefault="00B70A6E" w:rsidP="00656E3A">
      <w:r>
        <w:separator/>
      </w:r>
    </w:p>
  </w:endnote>
  <w:endnote w:type="continuationSeparator" w:id="0">
    <w:p w14:paraId="2B09097F" w14:textId="77777777" w:rsidR="00B70A6E" w:rsidRDefault="00B70A6E" w:rsidP="0065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025460"/>
      <w:docPartObj>
        <w:docPartGallery w:val="Page Numbers (Bottom of Page)"/>
        <w:docPartUnique/>
      </w:docPartObj>
    </w:sdtPr>
    <w:sdtEndPr/>
    <w:sdtContent>
      <w:p w14:paraId="39A770D8" w14:textId="005C6C8B" w:rsidR="009F2E16" w:rsidRDefault="009F2E16">
        <w:pPr>
          <w:pStyle w:val="Zpat"/>
          <w:jc w:val="center"/>
        </w:pPr>
        <w:r>
          <w:fldChar w:fldCharType="begin"/>
        </w:r>
        <w:r>
          <w:instrText>PAGE   \* MERGEFORMAT</w:instrText>
        </w:r>
        <w:r>
          <w:fldChar w:fldCharType="separate"/>
        </w:r>
        <w:r w:rsidR="00CB4548">
          <w:rPr>
            <w:noProof/>
          </w:rPr>
          <w:t>13</w:t>
        </w:r>
        <w:r>
          <w:fldChar w:fldCharType="end"/>
        </w:r>
      </w:p>
    </w:sdtContent>
  </w:sdt>
  <w:p w14:paraId="4688ADB1" w14:textId="77777777" w:rsidR="009F2E16" w:rsidRDefault="009F2E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34966" w14:textId="77777777" w:rsidR="00B70A6E" w:rsidRDefault="00B70A6E" w:rsidP="00656E3A">
      <w:r>
        <w:separator/>
      </w:r>
    </w:p>
  </w:footnote>
  <w:footnote w:type="continuationSeparator" w:id="0">
    <w:p w14:paraId="0AEDEBFC" w14:textId="77777777" w:rsidR="00B70A6E" w:rsidRDefault="00B70A6E" w:rsidP="00656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strike/>
        <w:color w:val="000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strike/>
        <w:color w:val="000000"/>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strike/>
        <w:color w:val="000000"/>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singleLevel"/>
    <w:tmpl w:val="00000003"/>
    <w:name w:val="WW8Num2"/>
    <w:lvl w:ilvl="0">
      <w:start w:val="1"/>
      <w:numFmt w:val="bullet"/>
      <w:lvlText w:val=""/>
      <w:lvlJc w:val="left"/>
      <w:pPr>
        <w:tabs>
          <w:tab w:val="num" w:pos="0"/>
        </w:tabs>
        <w:ind w:left="1068" w:hanging="360"/>
      </w:pPr>
      <w:rPr>
        <w:rFonts w:ascii="Symbol" w:hAnsi="Symbol" w:cs="Symbol" w:hint="default"/>
        <w:lang w:val="x-none"/>
      </w:rPr>
    </w:lvl>
  </w:abstractNum>
  <w:abstractNum w:abstractNumId="2" w15:restartNumberingAfterBreak="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404422"/>
    <w:multiLevelType w:val="hybridMultilevel"/>
    <w:tmpl w:val="20FCED1A"/>
    <w:lvl w:ilvl="0" w:tplc="E168EB88">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5D09AF"/>
    <w:multiLevelType w:val="hybridMultilevel"/>
    <w:tmpl w:val="7E1A25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5B21A5"/>
    <w:multiLevelType w:val="hybridMultilevel"/>
    <w:tmpl w:val="8A88FE24"/>
    <w:lvl w:ilvl="0" w:tplc="4A10AED4">
      <w:start w:val="9"/>
      <w:numFmt w:val="lowerLetter"/>
      <w:lvlText w:val="%1."/>
      <w:lvlJc w:val="left"/>
      <w:pPr>
        <w:ind w:left="1854" w:hanging="360"/>
      </w:pPr>
      <w:rPr>
        <w:rFonts w:hint="default"/>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0F7687"/>
    <w:multiLevelType w:val="multilevel"/>
    <w:tmpl w:val="7598EB90"/>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9459C9"/>
    <w:multiLevelType w:val="hybridMultilevel"/>
    <w:tmpl w:val="0B0E80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E8326F"/>
    <w:multiLevelType w:val="hybridMultilevel"/>
    <w:tmpl w:val="F07AF9FC"/>
    <w:lvl w:ilvl="0" w:tplc="F7D42EF4">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666DB5"/>
    <w:multiLevelType w:val="hybridMultilevel"/>
    <w:tmpl w:val="1E5064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9BF1F20"/>
    <w:multiLevelType w:val="hybridMultilevel"/>
    <w:tmpl w:val="9BF6B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F710CC5"/>
    <w:multiLevelType w:val="hybridMultilevel"/>
    <w:tmpl w:val="F07AF9FC"/>
    <w:lvl w:ilvl="0" w:tplc="F7D42EF4">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3931F4"/>
    <w:multiLevelType w:val="hybridMultilevel"/>
    <w:tmpl w:val="21CAA46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23C2182"/>
    <w:multiLevelType w:val="hybridMultilevel"/>
    <w:tmpl w:val="6B02A57E"/>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554C7CC2"/>
    <w:multiLevelType w:val="hybridMultilevel"/>
    <w:tmpl w:val="58508B8E"/>
    <w:lvl w:ilvl="0" w:tplc="17D497B4">
      <w:start w:val="2"/>
      <w:numFmt w:val="lowerRoman"/>
      <w:lvlText w:val="%1."/>
      <w:lvlJc w:val="left"/>
      <w:pPr>
        <w:ind w:left="1429" w:hanging="720"/>
      </w:pPr>
      <w:rPr>
        <w:rFonts w:hint="default"/>
      </w:rPr>
    </w:lvl>
    <w:lvl w:ilvl="1" w:tplc="04050019">
      <w:start w:val="1"/>
      <w:numFmt w:val="lowerLetter"/>
      <w:lvlText w:val="%2."/>
      <w:lvlJc w:val="left"/>
      <w:pPr>
        <w:ind w:left="3294" w:hanging="360"/>
      </w:pPr>
    </w:lvl>
    <w:lvl w:ilvl="2" w:tplc="0405001B" w:tentative="1">
      <w:start w:val="1"/>
      <w:numFmt w:val="lowerRoman"/>
      <w:lvlText w:val="%3."/>
      <w:lvlJc w:val="right"/>
      <w:pPr>
        <w:ind w:left="4014" w:hanging="180"/>
      </w:pPr>
    </w:lvl>
    <w:lvl w:ilvl="3" w:tplc="0405000F" w:tentative="1">
      <w:start w:val="1"/>
      <w:numFmt w:val="decimal"/>
      <w:lvlText w:val="%4."/>
      <w:lvlJc w:val="left"/>
      <w:pPr>
        <w:ind w:left="4734" w:hanging="360"/>
      </w:pPr>
    </w:lvl>
    <w:lvl w:ilvl="4" w:tplc="04050019" w:tentative="1">
      <w:start w:val="1"/>
      <w:numFmt w:val="lowerLetter"/>
      <w:lvlText w:val="%5."/>
      <w:lvlJc w:val="left"/>
      <w:pPr>
        <w:ind w:left="5454" w:hanging="360"/>
      </w:pPr>
    </w:lvl>
    <w:lvl w:ilvl="5" w:tplc="0405001B" w:tentative="1">
      <w:start w:val="1"/>
      <w:numFmt w:val="lowerRoman"/>
      <w:lvlText w:val="%6."/>
      <w:lvlJc w:val="right"/>
      <w:pPr>
        <w:ind w:left="6174" w:hanging="180"/>
      </w:pPr>
    </w:lvl>
    <w:lvl w:ilvl="6" w:tplc="0405000F" w:tentative="1">
      <w:start w:val="1"/>
      <w:numFmt w:val="decimal"/>
      <w:lvlText w:val="%7."/>
      <w:lvlJc w:val="left"/>
      <w:pPr>
        <w:ind w:left="6894" w:hanging="360"/>
      </w:pPr>
    </w:lvl>
    <w:lvl w:ilvl="7" w:tplc="04050019" w:tentative="1">
      <w:start w:val="1"/>
      <w:numFmt w:val="lowerLetter"/>
      <w:lvlText w:val="%8."/>
      <w:lvlJc w:val="left"/>
      <w:pPr>
        <w:ind w:left="7614" w:hanging="360"/>
      </w:pPr>
    </w:lvl>
    <w:lvl w:ilvl="8" w:tplc="0405001B" w:tentative="1">
      <w:start w:val="1"/>
      <w:numFmt w:val="lowerRoman"/>
      <w:lvlText w:val="%9."/>
      <w:lvlJc w:val="right"/>
      <w:pPr>
        <w:ind w:left="8334" w:hanging="180"/>
      </w:pPr>
    </w:lvl>
  </w:abstractNum>
  <w:abstractNum w:abstractNumId="24" w15:restartNumberingAfterBreak="0">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E6564BD"/>
    <w:multiLevelType w:val="hybridMultilevel"/>
    <w:tmpl w:val="0B0E80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73C51713"/>
    <w:multiLevelType w:val="hybridMultilevel"/>
    <w:tmpl w:val="FC784DBC"/>
    <w:lvl w:ilvl="0" w:tplc="6458E3F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A863248"/>
    <w:multiLevelType w:val="hybridMultilevel"/>
    <w:tmpl w:val="F6746012"/>
    <w:lvl w:ilvl="0" w:tplc="124E810A">
      <w:start w:val="1"/>
      <w:numFmt w:val="lowerLetter"/>
      <w:lvlText w:val="%1)"/>
      <w:lvlJc w:val="left"/>
      <w:pPr>
        <w:ind w:left="720" w:hanging="360"/>
      </w:pPr>
      <w:rPr>
        <w:rFonts w:ascii="Calibri" w:hAnsi="Calibri" w:cstheme="minorBidi" w:hint="default"/>
        <w:b w:val="0"/>
        <w:i w:val="0"/>
        <w:sz w:val="22"/>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9322E1"/>
    <w:multiLevelType w:val="hybridMultilevel"/>
    <w:tmpl w:val="34364E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24"/>
  </w:num>
  <w:num w:numId="4">
    <w:abstractNumId w:val="7"/>
  </w:num>
  <w:num w:numId="5">
    <w:abstractNumId w:val="19"/>
  </w:num>
  <w:num w:numId="6">
    <w:abstractNumId w:val="4"/>
  </w:num>
  <w:num w:numId="7">
    <w:abstractNumId w:val="6"/>
  </w:num>
  <w:num w:numId="8">
    <w:abstractNumId w:val="9"/>
  </w:num>
  <w:num w:numId="9">
    <w:abstractNumId w:val="5"/>
  </w:num>
  <w:num w:numId="10">
    <w:abstractNumId w:val="13"/>
  </w:num>
  <w:num w:numId="11">
    <w:abstractNumId w:val="26"/>
  </w:num>
  <w:num w:numId="12">
    <w:abstractNumId w:val="21"/>
  </w:num>
  <w:num w:numId="13">
    <w:abstractNumId w:val="8"/>
  </w:num>
  <w:num w:numId="14">
    <w:abstractNumId w:val="15"/>
  </w:num>
  <w:num w:numId="15">
    <w:abstractNumId w:val="18"/>
  </w:num>
  <w:num w:numId="16">
    <w:abstractNumId w:val="27"/>
  </w:num>
  <w:num w:numId="17">
    <w:abstractNumId w:val="14"/>
  </w:num>
  <w:num w:numId="18">
    <w:abstractNumId w:val="29"/>
  </w:num>
  <w:num w:numId="19">
    <w:abstractNumId w:val="12"/>
  </w:num>
  <w:num w:numId="20">
    <w:abstractNumId w:val="25"/>
  </w:num>
  <w:num w:numId="21">
    <w:abstractNumId w:val="22"/>
  </w:num>
  <w:num w:numId="22">
    <w:abstractNumId w:val="3"/>
  </w:num>
  <w:num w:numId="23">
    <w:abstractNumId w:val="28"/>
  </w:num>
  <w:num w:numId="24">
    <w:abstractNumId w:val="16"/>
  </w:num>
  <w:num w:numId="25">
    <w:abstractNumId w:val="17"/>
  </w:num>
  <w:num w:numId="26">
    <w:abstractNumId w:val="20"/>
  </w:num>
  <w:num w:numId="27">
    <w:abstractNumId w:val="10"/>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1902"/>
    <w:rsid w:val="00010C20"/>
    <w:rsid w:val="00015B1C"/>
    <w:rsid w:val="00015D7B"/>
    <w:rsid w:val="00017D06"/>
    <w:rsid w:val="000277F4"/>
    <w:rsid w:val="00031A3C"/>
    <w:rsid w:val="0003213F"/>
    <w:rsid w:val="00040723"/>
    <w:rsid w:val="0005412E"/>
    <w:rsid w:val="00062684"/>
    <w:rsid w:val="00063FFE"/>
    <w:rsid w:val="00071B07"/>
    <w:rsid w:val="0007697A"/>
    <w:rsid w:val="0008547D"/>
    <w:rsid w:val="00086010"/>
    <w:rsid w:val="000860AB"/>
    <w:rsid w:val="000A397B"/>
    <w:rsid w:val="000A39D9"/>
    <w:rsid w:val="000A41B6"/>
    <w:rsid w:val="000A50D8"/>
    <w:rsid w:val="000B29C4"/>
    <w:rsid w:val="000B5151"/>
    <w:rsid w:val="000B7032"/>
    <w:rsid w:val="000C4A5E"/>
    <w:rsid w:val="000C65C6"/>
    <w:rsid w:val="000C73EB"/>
    <w:rsid w:val="000D339A"/>
    <w:rsid w:val="000E4251"/>
    <w:rsid w:val="000E4775"/>
    <w:rsid w:val="000F58C7"/>
    <w:rsid w:val="00100AD2"/>
    <w:rsid w:val="00102ABF"/>
    <w:rsid w:val="00104FBC"/>
    <w:rsid w:val="00117743"/>
    <w:rsid w:val="001354DF"/>
    <w:rsid w:val="00136372"/>
    <w:rsid w:val="00140CC3"/>
    <w:rsid w:val="001418B9"/>
    <w:rsid w:val="0014441C"/>
    <w:rsid w:val="00147C1D"/>
    <w:rsid w:val="00153239"/>
    <w:rsid w:val="00157192"/>
    <w:rsid w:val="0016195A"/>
    <w:rsid w:val="001653C1"/>
    <w:rsid w:val="00167B98"/>
    <w:rsid w:val="0017023F"/>
    <w:rsid w:val="00170782"/>
    <w:rsid w:val="00181A7B"/>
    <w:rsid w:val="0018238C"/>
    <w:rsid w:val="0019156F"/>
    <w:rsid w:val="001939B9"/>
    <w:rsid w:val="001D0F4D"/>
    <w:rsid w:val="001D19B1"/>
    <w:rsid w:val="001E7BC9"/>
    <w:rsid w:val="001F4E31"/>
    <w:rsid w:val="002274CD"/>
    <w:rsid w:val="002323D1"/>
    <w:rsid w:val="00232DFB"/>
    <w:rsid w:val="00234F50"/>
    <w:rsid w:val="00246359"/>
    <w:rsid w:val="00246F3C"/>
    <w:rsid w:val="00262D58"/>
    <w:rsid w:val="002705AE"/>
    <w:rsid w:val="00277833"/>
    <w:rsid w:val="00291855"/>
    <w:rsid w:val="002A3906"/>
    <w:rsid w:val="002A6AFE"/>
    <w:rsid w:val="002B163E"/>
    <w:rsid w:val="002B1AA1"/>
    <w:rsid w:val="002C3C02"/>
    <w:rsid w:val="002C4C0C"/>
    <w:rsid w:val="002C743B"/>
    <w:rsid w:val="002C7665"/>
    <w:rsid w:val="002C796E"/>
    <w:rsid w:val="002D4808"/>
    <w:rsid w:val="002D75F0"/>
    <w:rsid w:val="002F1350"/>
    <w:rsid w:val="002F7883"/>
    <w:rsid w:val="00300F63"/>
    <w:rsid w:val="003064EE"/>
    <w:rsid w:val="00310331"/>
    <w:rsid w:val="00316EE4"/>
    <w:rsid w:val="0032288E"/>
    <w:rsid w:val="00323838"/>
    <w:rsid w:val="003248B4"/>
    <w:rsid w:val="00336AC8"/>
    <w:rsid w:val="00357ECB"/>
    <w:rsid w:val="003630A7"/>
    <w:rsid w:val="00367502"/>
    <w:rsid w:val="003772AC"/>
    <w:rsid w:val="00391831"/>
    <w:rsid w:val="003A2CB9"/>
    <w:rsid w:val="003B4615"/>
    <w:rsid w:val="003C2C2A"/>
    <w:rsid w:val="003C537F"/>
    <w:rsid w:val="003D266D"/>
    <w:rsid w:val="003D4744"/>
    <w:rsid w:val="003D5295"/>
    <w:rsid w:val="003D579B"/>
    <w:rsid w:val="004309E7"/>
    <w:rsid w:val="004311B1"/>
    <w:rsid w:val="00437CC0"/>
    <w:rsid w:val="00444911"/>
    <w:rsid w:val="004523B9"/>
    <w:rsid w:val="004524AC"/>
    <w:rsid w:val="00454455"/>
    <w:rsid w:val="00456E38"/>
    <w:rsid w:val="00484B42"/>
    <w:rsid w:val="004A0F13"/>
    <w:rsid w:val="004B1708"/>
    <w:rsid w:val="004B1F89"/>
    <w:rsid w:val="004B71D1"/>
    <w:rsid w:val="004C72C9"/>
    <w:rsid w:val="004D3596"/>
    <w:rsid w:val="004E13C4"/>
    <w:rsid w:val="004F3372"/>
    <w:rsid w:val="004F37E9"/>
    <w:rsid w:val="004F401B"/>
    <w:rsid w:val="004F4384"/>
    <w:rsid w:val="00506262"/>
    <w:rsid w:val="0051119C"/>
    <w:rsid w:val="00514A53"/>
    <w:rsid w:val="00520411"/>
    <w:rsid w:val="00522B30"/>
    <w:rsid w:val="00525B5B"/>
    <w:rsid w:val="00537085"/>
    <w:rsid w:val="00543E43"/>
    <w:rsid w:val="005463F9"/>
    <w:rsid w:val="00550400"/>
    <w:rsid w:val="00553DE5"/>
    <w:rsid w:val="005553DC"/>
    <w:rsid w:val="00555EC5"/>
    <w:rsid w:val="00557BB7"/>
    <w:rsid w:val="00560DC8"/>
    <w:rsid w:val="00562E3D"/>
    <w:rsid w:val="00574B55"/>
    <w:rsid w:val="00575365"/>
    <w:rsid w:val="00595AB5"/>
    <w:rsid w:val="005A56F7"/>
    <w:rsid w:val="005B03F5"/>
    <w:rsid w:val="005B2C8A"/>
    <w:rsid w:val="005B4BDF"/>
    <w:rsid w:val="005B50A4"/>
    <w:rsid w:val="005B5DCA"/>
    <w:rsid w:val="005B5F0C"/>
    <w:rsid w:val="005C1B48"/>
    <w:rsid w:val="005C5B7A"/>
    <w:rsid w:val="005E0D07"/>
    <w:rsid w:val="005E2A67"/>
    <w:rsid w:val="005E32A8"/>
    <w:rsid w:val="005E4A96"/>
    <w:rsid w:val="00615AC3"/>
    <w:rsid w:val="006237E3"/>
    <w:rsid w:val="0062547E"/>
    <w:rsid w:val="00625D65"/>
    <w:rsid w:val="00625E9A"/>
    <w:rsid w:val="00627465"/>
    <w:rsid w:val="00630A28"/>
    <w:rsid w:val="00640903"/>
    <w:rsid w:val="006425E6"/>
    <w:rsid w:val="00651094"/>
    <w:rsid w:val="00652B26"/>
    <w:rsid w:val="0065330E"/>
    <w:rsid w:val="00656E3A"/>
    <w:rsid w:val="00663190"/>
    <w:rsid w:val="006673C6"/>
    <w:rsid w:val="006817A4"/>
    <w:rsid w:val="006828AE"/>
    <w:rsid w:val="00684BBA"/>
    <w:rsid w:val="00684C6F"/>
    <w:rsid w:val="006877B2"/>
    <w:rsid w:val="00696C1E"/>
    <w:rsid w:val="006A558C"/>
    <w:rsid w:val="006A67FA"/>
    <w:rsid w:val="006C2032"/>
    <w:rsid w:val="006C293D"/>
    <w:rsid w:val="006C4CF6"/>
    <w:rsid w:val="006C7129"/>
    <w:rsid w:val="006D1C94"/>
    <w:rsid w:val="006D429F"/>
    <w:rsid w:val="006E3B55"/>
    <w:rsid w:val="006F1B9C"/>
    <w:rsid w:val="006F610E"/>
    <w:rsid w:val="006F7384"/>
    <w:rsid w:val="0072344D"/>
    <w:rsid w:val="00730533"/>
    <w:rsid w:val="0074102C"/>
    <w:rsid w:val="007422F4"/>
    <w:rsid w:val="00747D10"/>
    <w:rsid w:val="00750281"/>
    <w:rsid w:val="00751D13"/>
    <w:rsid w:val="0075776C"/>
    <w:rsid w:val="00764C14"/>
    <w:rsid w:val="00777B14"/>
    <w:rsid w:val="00780D89"/>
    <w:rsid w:val="007826A2"/>
    <w:rsid w:val="00783138"/>
    <w:rsid w:val="00795D75"/>
    <w:rsid w:val="007A0C0D"/>
    <w:rsid w:val="007A3065"/>
    <w:rsid w:val="007B21EC"/>
    <w:rsid w:val="007B5162"/>
    <w:rsid w:val="007B7151"/>
    <w:rsid w:val="007C69E7"/>
    <w:rsid w:val="007D602B"/>
    <w:rsid w:val="007E1942"/>
    <w:rsid w:val="007E50B5"/>
    <w:rsid w:val="007F2D68"/>
    <w:rsid w:val="007F3506"/>
    <w:rsid w:val="007F3E40"/>
    <w:rsid w:val="00804919"/>
    <w:rsid w:val="00816A9D"/>
    <w:rsid w:val="00821342"/>
    <w:rsid w:val="00824CA2"/>
    <w:rsid w:val="00826DC8"/>
    <w:rsid w:val="0082775A"/>
    <w:rsid w:val="0083407A"/>
    <w:rsid w:val="0084486F"/>
    <w:rsid w:val="00850A4C"/>
    <w:rsid w:val="008570F6"/>
    <w:rsid w:val="00860299"/>
    <w:rsid w:val="00861616"/>
    <w:rsid w:val="00865349"/>
    <w:rsid w:val="00867DA8"/>
    <w:rsid w:val="00877989"/>
    <w:rsid w:val="00880B9A"/>
    <w:rsid w:val="00882EB9"/>
    <w:rsid w:val="00885F2E"/>
    <w:rsid w:val="00892390"/>
    <w:rsid w:val="008A718A"/>
    <w:rsid w:val="008B2CEF"/>
    <w:rsid w:val="008B764B"/>
    <w:rsid w:val="008C327B"/>
    <w:rsid w:val="008D1448"/>
    <w:rsid w:val="008D64F5"/>
    <w:rsid w:val="008D77C4"/>
    <w:rsid w:val="008F5165"/>
    <w:rsid w:val="00901765"/>
    <w:rsid w:val="0090793C"/>
    <w:rsid w:val="00916706"/>
    <w:rsid w:val="00924026"/>
    <w:rsid w:val="009246CC"/>
    <w:rsid w:val="00930BA4"/>
    <w:rsid w:val="00931538"/>
    <w:rsid w:val="009379D2"/>
    <w:rsid w:val="009431EE"/>
    <w:rsid w:val="0096162F"/>
    <w:rsid w:val="00963E0A"/>
    <w:rsid w:val="00965667"/>
    <w:rsid w:val="00967849"/>
    <w:rsid w:val="00974D94"/>
    <w:rsid w:val="00976E7C"/>
    <w:rsid w:val="00985E94"/>
    <w:rsid w:val="00986F60"/>
    <w:rsid w:val="009876CE"/>
    <w:rsid w:val="00996553"/>
    <w:rsid w:val="009B4C58"/>
    <w:rsid w:val="009C0BCB"/>
    <w:rsid w:val="009C13C2"/>
    <w:rsid w:val="009C323D"/>
    <w:rsid w:val="009D055C"/>
    <w:rsid w:val="009E2557"/>
    <w:rsid w:val="009E3F8F"/>
    <w:rsid w:val="009F2E16"/>
    <w:rsid w:val="00A06B4E"/>
    <w:rsid w:val="00A06C28"/>
    <w:rsid w:val="00A0737D"/>
    <w:rsid w:val="00A11D96"/>
    <w:rsid w:val="00A12ACA"/>
    <w:rsid w:val="00A12DA3"/>
    <w:rsid w:val="00A16979"/>
    <w:rsid w:val="00A212DC"/>
    <w:rsid w:val="00A224EC"/>
    <w:rsid w:val="00A22DF7"/>
    <w:rsid w:val="00A32542"/>
    <w:rsid w:val="00A3482F"/>
    <w:rsid w:val="00A361CA"/>
    <w:rsid w:val="00A41E81"/>
    <w:rsid w:val="00A43BA8"/>
    <w:rsid w:val="00A46677"/>
    <w:rsid w:val="00A50C29"/>
    <w:rsid w:val="00A51EE9"/>
    <w:rsid w:val="00A53D90"/>
    <w:rsid w:val="00A662AD"/>
    <w:rsid w:val="00A70A48"/>
    <w:rsid w:val="00A82331"/>
    <w:rsid w:val="00A85D54"/>
    <w:rsid w:val="00A870E8"/>
    <w:rsid w:val="00A948A1"/>
    <w:rsid w:val="00A9728D"/>
    <w:rsid w:val="00AA5D6D"/>
    <w:rsid w:val="00AB603A"/>
    <w:rsid w:val="00AB75AE"/>
    <w:rsid w:val="00AC0E7C"/>
    <w:rsid w:val="00AE2A5C"/>
    <w:rsid w:val="00AE5B18"/>
    <w:rsid w:val="00AF533F"/>
    <w:rsid w:val="00AF53EF"/>
    <w:rsid w:val="00B04B70"/>
    <w:rsid w:val="00B06822"/>
    <w:rsid w:val="00B10AE0"/>
    <w:rsid w:val="00B13923"/>
    <w:rsid w:val="00B15422"/>
    <w:rsid w:val="00B15A82"/>
    <w:rsid w:val="00B17DD8"/>
    <w:rsid w:val="00B17E55"/>
    <w:rsid w:val="00B26873"/>
    <w:rsid w:val="00B27E4C"/>
    <w:rsid w:val="00B347AD"/>
    <w:rsid w:val="00B36568"/>
    <w:rsid w:val="00B37E78"/>
    <w:rsid w:val="00B429ED"/>
    <w:rsid w:val="00B472C4"/>
    <w:rsid w:val="00B50F49"/>
    <w:rsid w:val="00B70A6E"/>
    <w:rsid w:val="00B72CF9"/>
    <w:rsid w:val="00B81C1E"/>
    <w:rsid w:val="00B845D3"/>
    <w:rsid w:val="00B84B7C"/>
    <w:rsid w:val="00B939EF"/>
    <w:rsid w:val="00B958EE"/>
    <w:rsid w:val="00BA039A"/>
    <w:rsid w:val="00BA1708"/>
    <w:rsid w:val="00BC69FA"/>
    <w:rsid w:val="00BD0207"/>
    <w:rsid w:val="00BD0913"/>
    <w:rsid w:val="00BE4040"/>
    <w:rsid w:val="00C032E9"/>
    <w:rsid w:val="00C20A16"/>
    <w:rsid w:val="00C20DD7"/>
    <w:rsid w:val="00C36E2F"/>
    <w:rsid w:val="00C419DC"/>
    <w:rsid w:val="00C535EE"/>
    <w:rsid w:val="00C64182"/>
    <w:rsid w:val="00C70D96"/>
    <w:rsid w:val="00C75166"/>
    <w:rsid w:val="00C82933"/>
    <w:rsid w:val="00C85D31"/>
    <w:rsid w:val="00C940C0"/>
    <w:rsid w:val="00C94C50"/>
    <w:rsid w:val="00C94F96"/>
    <w:rsid w:val="00CA1FF2"/>
    <w:rsid w:val="00CA516C"/>
    <w:rsid w:val="00CA51E4"/>
    <w:rsid w:val="00CB4548"/>
    <w:rsid w:val="00CB6ADE"/>
    <w:rsid w:val="00CD03DD"/>
    <w:rsid w:val="00CD3E87"/>
    <w:rsid w:val="00CD4325"/>
    <w:rsid w:val="00CF006B"/>
    <w:rsid w:val="00CF01C7"/>
    <w:rsid w:val="00D041A3"/>
    <w:rsid w:val="00D05D07"/>
    <w:rsid w:val="00D07A02"/>
    <w:rsid w:val="00D15F7C"/>
    <w:rsid w:val="00D16ADE"/>
    <w:rsid w:val="00D16D86"/>
    <w:rsid w:val="00D17B59"/>
    <w:rsid w:val="00D26E7F"/>
    <w:rsid w:val="00D45CD3"/>
    <w:rsid w:val="00D467CF"/>
    <w:rsid w:val="00D525B4"/>
    <w:rsid w:val="00D547BD"/>
    <w:rsid w:val="00D73CAE"/>
    <w:rsid w:val="00D7697A"/>
    <w:rsid w:val="00D805E3"/>
    <w:rsid w:val="00D8167D"/>
    <w:rsid w:val="00D87221"/>
    <w:rsid w:val="00D9050A"/>
    <w:rsid w:val="00D94E87"/>
    <w:rsid w:val="00DB03DE"/>
    <w:rsid w:val="00DB7904"/>
    <w:rsid w:val="00DD1BA9"/>
    <w:rsid w:val="00DD370B"/>
    <w:rsid w:val="00DE7233"/>
    <w:rsid w:val="00DF2C23"/>
    <w:rsid w:val="00E07531"/>
    <w:rsid w:val="00E138F7"/>
    <w:rsid w:val="00E15CA2"/>
    <w:rsid w:val="00E1636D"/>
    <w:rsid w:val="00E350A8"/>
    <w:rsid w:val="00E429F6"/>
    <w:rsid w:val="00E444CB"/>
    <w:rsid w:val="00E56DF1"/>
    <w:rsid w:val="00E62CF4"/>
    <w:rsid w:val="00E65E1D"/>
    <w:rsid w:val="00E72A2C"/>
    <w:rsid w:val="00E73F03"/>
    <w:rsid w:val="00E97E5A"/>
    <w:rsid w:val="00EA1EC7"/>
    <w:rsid w:val="00EA5962"/>
    <w:rsid w:val="00EC631C"/>
    <w:rsid w:val="00ED11C5"/>
    <w:rsid w:val="00ED6485"/>
    <w:rsid w:val="00ED661B"/>
    <w:rsid w:val="00ED7098"/>
    <w:rsid w:val="00EE0DC6"/>
    <w:rsid w:val="00EF2695"/>
    <w:rsid w:val="00EF2BEE"/>
    <w:rsid w:val="00EF483D"/>
    <w:rsid w:val="00EF630D"/>
    <w:rsid w:val="00F13428"/>
    <w:rsid w:val="00F14BDF"/>
    <w:rsid w:val="00F436FC"/>
    <w:rsid w:val="00F5079F"/>
    <w:rsid w:val="00F52728"/>
    <w:rsid w:val="00F55042"/>
    <w:rsid w:val="00F66832"/>
    <w:rsid w:val="00F669F4"/>
    <w:rsid w:val="00F75ECD"/>
    <w:rsid w:val="00F937B2"/>
    <w:rsid w:val="00F93FBA"/>
    <w:rsid w:val="00F94264"/>
    <w:rsid w:val="00F9447F"/>
    <w:rsid w:val="00F96B58"/>
    <w:rsid w:val="00FA57ED"/>
    <w:rsid w:val="00FB16BE"/>
    <w:rsid w:val="00FD05A4"/>
    <w:rsid w:val="00FE6881"/>
    <w:rsid w:val="00FF4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5B6A8"/>
  <w15:docId w15:val="{B83B316F-88C0-486B-AEFF-4005CC3A1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0F4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Styl2,Conclusion de partie,Smlouva-Odst."/>
    <w:basedOn w:val="Normln"/>
    <w:link w:val="OdstavecseseznamemChar"/>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unhideWhenUsed/>
    <w:rsid w:val="003D579B"/>
    <w:rPr>
      <w:sz w:val="20"/>
      <w:szCs w:val="20"/>
    </w:rPr>
  </w:style>
  <w:style w:type="character" w:customStyle="1" w:styleId="TextkomenteChar">
    <w:name w:val="Text komentáře Char"/>
    <w:basedOn w:val="Standardnpsmoodstavce"/>
    <w:link w:val="Textkomente"/>
    <w:uiPriority w:val="99"/>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customStyle="1" w:styleId="ZkladntextIMP">
    <w:name w:val="Základní text_IMP"/>
    <w:basedOn w:val="Normln"/>
    <w:rsid w:val="00B50F49"/>
    <w:pPr>
      <w:suppressAutoHyphens/>
      <w:overflowPunct w:val="0"/>
      <w:autoSpaceDE w:val="0"/>
      <w:autoSpaceDN w:val="0"/>
      <w:adjustRightInd w:val="0"/>
      <w:spacing w:line="276" w:lineRule="auto"/>
    </w:pPr>
    <w:rPr>
      <w:rFonts w:ascii="Times New Roman" w:eastAsia="Times New Roman" w:hAnsi="Times New Roman" w:cs="Times New Roman"/>
      <w:sz w:val="24"/>
      <w:szCs w:val="20"/>
      <w:lang w:eastAsia="cs-CZ"/>
    </w:rPr>
  </w:style>
  <w:style w:type="paragraph" w:styleId="Zhlav">
    <w:name w:val="header"/>
    <w:basedOn w:val="Normln"/>
    <w:link w:val="ZhlavChar"/>
    <w:unhideWhenUsed/>
    <w:rsid w:val="00656E3A"/>
    <w:pPr>
      <w:tabs>
        <w:tab w:val="center" w:pos="4536"/>
        <w:tab w:val="right" w:pos="9072"/>
      </w:tabs>
    </w:pPr>
  </w:style>
  <w:style w:type="character" w:customStyle="1" w:styleId="ZhlavChar">
    <w:name w:val="Záhlaví Char"/>
    <w:basedOn w:val="Standardnpsmoodstavce"/>
    <w:link w:val="Zhlav"/>
    <w:rsid w:val="00656E3A"/>
  </w:style>
  <w:style w:type="paragraph" w:styleId="Zpat">
    <w:name w:val="footer"/>
    <w:basedOn w:val="Normln"/>
    <w:link w:val="ZpatChar"/>
    <w:uiPriority w:val="99"/>
    <w:unhideWhenUsed/>
    <w:rsid w:val="00656E3A"/>
    <w:pPr>
      <w:tabs>
        <w:tab w:val="center" w:pos="4536"/>
        <w:tab w:val="right" w:pos="9072"/>
      </w:tabs>
    </w:pPr>
  </w:style>
  <w:style w:type="character" w:customStyle="1" w:styleId="ZpatChar">
    <w:name w:val="Zápatí Char"/>
    <w:basedOn w:val="Standardnpsmoodstavce"/>
    <w:link w:val="Zpat"/>
    <w:uiPriority w:val="99"/>
    <w:rsid w:val="00656E3A"/>
  </w:style>
  <w:style w:type="character" w:styleId="Hypertextovodkaz">
    <w:name w:val="Hyperlink"/>
    <w:basedOn w:val="Standardnpsmoodstavce"/>
    <w:uiPriority w:val="99"/>
    <w:unhideWhenUsed/>
    <w:rsid w:val="00931538"/>
    <w:rPr>
      <w:color w:val="0000FF" w:themeColor="hyperlink"/>
      <w:u w:val="single"/>
    </w:rPr>
  </w:style>
  <w:style w:type="paragraph" w:customStyle="1" w:styleId="Odstavecseseznamem1">
    <w:name w:val="Odstavec se seznamem1"/>
    <w:basedOn w:val="Normln"/>
    <w:rsid w:val="005B4BDF"/>
    <w:pPr>
      <w:widowControl w:val="0"/>
      <w:suppressAutoHyphens/>
    </w:pPr>
    <w:rPr>
      <w:rFonts w:ascii="Times New Roman" w:eastAsia="Arial Unicode MS" w:hAnsi="Times New Roman" w:cs="Mangal"/>
      <w:kern w:val="1"/>
      <w:sz w:val="24"/>
      <w:szCs w:val="24"/>
      <w:lang w:eastAsia="hi-IN" w:bidi="hi-IN"/>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A361CA"/>
  </w:style>
  <w:style w:type="character" w:customStyle="1" w:styleId="ezkratkavyznam">
    <w:name w:val="ezkratkavyznam"/>
    <w:basedOn w:val="Standardnpsmoodstavce"/>
    <w:rsid w:val="004F4384"/>
  </w:style>
  <w:style w:type="character" w:customStyle="1" w:styleId="Zkladntext">
    <w:name w:val="Základní text_"/>
    <w:basedOn w:val="Standardnpsmoodstavce"/>
    <w:link w:val="Zkladntext1"/>
    <w:rsid w:val="00C85D31"/>
    <w:rPr>
      <w:rFonts w:ascii="Bookman Old Style" w:eastAsia="Bookman Old Style" w:hAnsi="Bookman Old Style" w:cs="Bookman Old Style"/>
      <w:shd w:val="clear" w:color="auto" w:fill="FFFFFF"/>
    </w:rPr>
  </w:style>
  <w:style w:type="paragraph" w:customStyle="1" w:styleId="Zkladntext1">
    <w:name w:val="Základní text1"/>
    <w:basedOn w:val="Normln"/>
    <w:link w:val="Zkladntext"/>
    <w:rsid w:val="00C85D31"/>
    <w:pPr>
      <w:widowControl w:val="0"/>
      <w:shd w:val="clear" w:color="auto" w:fill="FFFFFF"/>
      <w:spacing w:after="80"/>
    </w:pPr>
    <w:rPr>
      <w:rFonts w:ascii="Bookman Old Style" w:eastAsia="Bookman Old Style" w:hAnsi="Bookman Old Style" w:cs="Bookman Old Style"/>
    </w:rPr>
  </w:style>
  <w:style w:type="paragraph" w:styleId="Revize">
    <w:name w:val="Revision"/>
    <w:hidden/>
    <w:uiPriority w:val="99"/>
    <w:semiHidden/>
    <w:rsid w:val="000860AB"/>
  </w:style>
  <w:style w:type="character" w:styleId="Sledovanodkaz">
    <w:name w:val="FollowedHyperlink"/>
    <w:basedOn w:val="Standardnpsmoodstavce"/>
    <w:uiPriority w:val="99"/>
    <w:semiHidden/>
    <w:unhideWhenUsed/>
    <w:rsid w:val="00357E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06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vana.stedra@onh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kr-vysocina.cz/profile_display_194.html" TargetMode="External"/><Relationship Id="rId5" Type="http://schemas.openxmlformats.org/officeDocument/2006/relationships/webSettings" Target="webSettings.xml"/><Relationship Id="rId10" Type="http://schemas.openxmlformats.org/officeDocument/2006/relationships/hyperlink" Target="mailto:ivana.stedra@onhb.cz" TargetMode="External"/><Relationship Id="rId4" Type="http://schemas.openxmlformats.org/officeDocument/2006/relationships/settings" Target="settings.xml"/><Relationship Id="rId9" Type="http://schemas.openxmlformats.org/officeDocument/2006/relationships/hyperlink" Target="mailto:xxxxxxxx@onhb.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68BBD7-05B7-4247-A2B8-B523969B3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14</Pages>
  <Words>6020</Words>
  <Characters>35520</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Chladová Monika</cp:lastModifiedBy>
  <cp:revision>13</cp:revision>
  <cp:lastPrinted>2025-05-07T11:45:00Z</cp:lastPrinted>
  <dcterms:created xsi:type="dcterms:W3CDTF">2025-05-16T08:39:00Z</dcterms:created>
  <dcterms:modified xsi:type="dcterms:W3CDTF">2025-05-16T10:48:00Z</dcterms:modified>
</cp:coreProperties>
</file>